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E3E36" w14:textId="77777777" w:rsidR="006112A5" w:rsidRDefault="006112A5">
      <w:pPr>
        <w:spacing w:before="10"/>
        <w:rPr>
          <w:b/>
          <w:color w:val="FF0000"/>
          <w:sz w:val="44"/>
          <w:szCs w:val="44"/>
        </w:rPr>
      </w:pPr>
    </w:p>
    <w:p w14:paraId="73559A98" w14:textId="77777777" w:rsidR="006112A5" w:rsidRDefault="00000000">
      <w:pPr>
        <w:spacing w:before="10"/>
        <w:ind w:right="143"/>
        <w:jc w:val="center"/>
        <w:rPr>
          <w:b/>
          <w:sz w:val="44"/>
          <w:szCs w:val="44"/>
        </w:rPr>
      </w:pPr>
      <w:r>
        <w:rPr>
          <w:b/>
          <w:color w:val="000000"/>
          <w:sz w:val="44"/>
          <w:szCs w:val="44"/>
        </w:rPr>
        <w:t>ILCA Munsters 202</w:t>
      </w:r>
      <w:r>
        <w:rPr>
          <w:b/>
          <w:sz w:val="44"/>
          <w:szCs w:val="44"/>
        </w:rPr>
        <w:t>5</w:t>
      </w:r>
    </w:p>
    <w:p w14:paraId="3618B886" w14:textId="77777777" w:rsidR="006112A5" w:rsidRDefault="00000000">
      <w:pPr>
        <w:spacing w:before="10"/>
        <w:ind w:right="143"/>
        <w:jc w:val="center"/>
        <w:rPr>
          <w:b/>
          <w:color w:val="000000"/>
          <w:sz w:val="28"/>
          <w:szCs w:val="28"/>
        </w:rPr>
      </w:pPr>
      <w:r>
        <w:rPr>
          <w:b/>
          <w:color w:val="000000"/>
          <w:sz w:val="28"/>
          <w:szCs w:val="28"/>
        </w:rPr>
        <w:t xml:space="preserve">Baltimore Sailing Club  </w:t>
      </w:r>
    </w:p>
    <w:p w14:paraId="6D6BB788" w14:textId="77777777" w:rsidR="006112A5" w:rsidRDefault="00000000">
      <w:pPr>
        <w:tabs>
          <w:tab w:val="left" w:pos="6377"/>
        </w:tabs>
        <w:spacing w:before="64" w:line="276" w:lineRule="auto"/>
        <w:ind w:right="143"/>
        <w:jc w:val="center"/>
        <w:rPr>
          <w:b/>
          <w:color w:val="000000"/>
          <w:sz w:val="28"/>
          <w:szCs w:val="28"/>
        </w:rPr>
      </w:pPr>
      <w:r>
        <w:rPr>
          <w:b/>
          <w:sz w:val="28"/>
          <w:szCs w:val="28"/>
        </w:rPr>
        <w:t>19-20</w:t>
      </w:r>
      <w:r>
        <w:rPr>
          <w:b/>
          <w:color w:val="000000"/>
          <w:sz w:val="28"/>
          <w:szCs w:val="28"/>
        </w:rPr>
        <w:t xml:space="preserve"> March 202</w:t>
      </w:r>
      <w:r>
        <w:rPr>
          <w:b/>
          <w:sz w:val="28"/>
          <w:szCs w:val="28"/>
        </w:rPr>
        <w:t>5</w:t>
      </w:r>
    </w:p>
    <w:p w14:paraId="586CC7DA" w14:textId="77777777" w:rsidR="006112A5" w:rsidRDefault="00000000">
      <w:pPr>
        <w:spacing w:before="64" w:line="276" w:lineRule="auto"/>
        <w:ind w:right="143"/>
        <w:jc w:val="center"/>
        <w:rPr>
          <w:b/>
          <w:color w:val="000000"/>
          <w:sz w:val="28"/>
          <w:szCs w:val="28"/>
        </w:rPr>
      </w:pPr>
      <w:r>
        <w:rPr>
          <w:b/>
          <w:color w:val="000000"/>
          <w:sz w:val="28"/>
          <w:szCs w:val="28"/>
        </w:rPr>
        <w:t xml:space="preserve">Supported by </w:t>
      </w:r>
    </w:p>
    <w:p w14:paraId="603BE251" w14:textId="77777777" w:rsidR="006112A5" w:rsidRDefault="00000000">
      <w:pPr>
        <w:spacing w:before="64" w:line="276" w:lineRule="auto"/>
        <w:ind w:right="143"/>
        <w:jc w:val="center"/>
        <w:rPr>
          <w:b/>
          <w:color w:val="000000"/>
          <w:sz w:val="28"/>
          <w:szCs w:val="28"/>
        </w:rPr>
      </w:pPr>
      <w:r>
        <w:rPr>
          <w:b/>
          <w:color w:val="000000"/>
          <w:sz w:val="28"/>
          <w:szCs w:val="28"/>
        </w:rPr>
        <w:t>CH Marine</w:t>
      </w:r>
    </w:p>
    <w:p w14:paraId="74661B62" w14:textId="77777777" w:rsidR="006112A5" w:rsidRDefault="006112A5">
      <w:pPr>
        <w:ind w:left="112"/>
        <w:jc w:val="center"/>
        <w:rPr>
          <w:color w:val="FF0000"/>
          <w:sz w:val="32"/>
          <w:szCs w:val="32"/>
        </w:rPr>
      </w:pPr>
    </w:p>
    <w:p w14:paraId="0C357644" w14:textId="77777777" w:rsidR="006112A5" w:rsidRDefault="006112A5">
      <w:pPr>
        <w:ind w:left="112"/>
        <w:jc w:val="center"/>
        <w:rPr>
          <w:b/>
          <w:sz w:val="24"/>
          <w:szCs w:val="24"/>
        </w:rPr>
      </w:pPr>
    </w:p>
    <w:p w14:paraId="7A06C553" w14:textId="77777777" w:rsidR="006112A5" w:rsidRDefault="00000000">
      <w:pPr>
        <w:pStyle w:val="Heading1"/>
        <w:spacing w:before="120"/>
        <w:ind w:firstLine="112"/>
      </w:pPr>
      <w:r>
        <w:t>NOTICE OF RACE</w:t>
      </w:r>
    </w:p>
    <w:p w14:paraId="70CCEAF3" w14:textId="77777777" w:rsidR="006112A5" w:rsidRDefault="00000000">
      <w:pPr>
        <w:pBdr>
          <w:top w:val="nil"/>
          <w:left w:val="nil"/>
          <w:bottom w:val="nil"/>
          <w:right w:val="nil"/>
          <w:between w:val="nil"/>
        </w:pBdr>
        <w:spacing w:before="120"/>
        <w:ind w:left="112"/>
        <w:rPr>
          <w:color w:val="000000"/>
          <w:sz w:val="24"/>
          <w:szCs w:val="24"/>
        </w:rPr>
      </w:pPr>
      <w:r>
        <w:rPr>
          <w:color w:val="000000"/>
          <w:sz w:val="24"/>
          <w:szCs w:val="24"/>
        </w:rPr>
        <w:t xml:space="preserve">The event will be </w:t>
      </w:r>
      <w:proofErr w:type="spellStart"/>
      <w:r>
        <w:rPr>
          <w:color w:val="000000"/>
          <w:sz w:val="24"/>
          <w:szCs w:val="24"/>
        </w:rPr>
        <w:t>organised</w:t>
      </w:r>
      <w:proofErr w:type="spellEnd"/>
      <w:r>
        <w:rPr>
          <w:color w:val="000000"/>
          <w:sz w:val="24"/>
          <w:szCs w:val="24"/>
        </w:rPr>
        <w:t xml:space="preserve"> by the Host Club in association with the International Laser Class Association of Ireland.</w:t>
      </w:r>
    </w:p>
    <w:p w14:paraId="005E5867" w14:textId="77777777" w:rsidR="006112A5" w:rsidRDefault="00000000">
      <w:pPr>
        <w:spacing w:before="120"/>
        <w:ind w:left="112" w:right="509"/>
        <w:rPr>
          <w:i/>
          <w:sz w:val="24"/>
          <w:szCs w:val="24"/>
        </w:rPr>
      </w:pPr>
      <w:r>
        <w:rPr>
          <w:i/>
          <w:sz w:val="24"/>
          <w:szCs w:val="24"/>
        </w:rPr>
        <w:t>The notation [NP] in a rule of the notice of race (</w:t>
      </w:r>
      <w:proofErr w:type="spellStart"/>
      <w:r>
        <w:rPr>
          <w:i/>
          <w:sz w:val="24"/>
          <w:szCs w:val="24"/>
        </w:rPr>
        <w:t>NoR</w:t>
      </w:r>
      <w:proofErr w:type="spellEnd"/>
      <w:r>
        <w:rPr>
          <w:i/>
          <w:sz w:val="24"/>
          <w:szCs w:val="24"/>
        </w:rPr>
        <w:t>) means that a boat may not protest another boat for breaking that rule. This changes RRS 60.1(a).</w:t>
      </w:r>
    </w:p>
    <w:p w14:paraId="3E721F17" w14:textId="77777777" w:rsidR="006112A5" w:rsidRDefault="00000000">
      <w:pPr>
        <w:pStyle w:val="Heading2"/>
        <w:numPr>
          <w:ilvl w:val="0"/>
          <w:numId w:val="1"/>
        </w:numPr>
        <w:tabs>
          <w:tab w:val="left" w:pos="686"/>
          <w:tab w:val="left" w:pos="687"/>
        </w:tabs>
        <w:spacing w:before="119"/>
      </w:pPr>
      <w:r>
        <w:t>RULES</w:t>
      </w:r>
    </w:p>
    <w:p w14:paraId="3B1F8DA0" w14:textId="77777777" w:rsidR="006112A5" w:rsidRDefault="00000000">
      <w:pPr>
        <w:numPr>
          <w:ilvl w:val="1"/>
          <w:numId w:val="1"/>
        </w:numPr>
        <w:pBdr>
          <w:top w:val="nil"/>
          <w:left w:val="nil"/>
          <w:bottom w:val="nil"/>
          <w:right w:val="nil"/>
          <w:between w:val="nil"/>
        </w:pBdr>
        <w:tabs>
          <w:tab w:val="left" w:pos="686"/>
          <w:tab w:val="left" w:pos="687"/>
        </w:tabs>
        <w:spacing w:before="120"/>
        <w:rPr>
          <w:color w:val="000000"/>
          <w:sz w:val="24"/>
          <w:szCs w:val="24"/>
        </w:rPr>
      </w:pPr>
      <w:r>
        <w:rPr>
          <w:color w:val="000000"/>
          <w:sz w:val="24"/>
          <w:szCs w:val="24"/>
        </w:rPr>
        <w:t xml:space="preserve">The event will be governed by the rules as defined in </w:t>
      </w:r>
      <w:r>
        <w:rPr>
          <w:i/>
          <w:color w:val="000000"/>
          <w:sz w:val="24"/>
          <w:szCs w:val="24"/>
        </w:rPr>
        <w:t>The Racing Rules of Sailing</w:t>
      </w:r>
      <w:r>
        <w:rPr>
          <w:sz w:val="24"/>
          <w:szCs w:val="24"/>
        </w:rPr>
        <w:t xml:space="preserve"> (RRS) 2025-2028.</w:t>
      </w:r>
    </w:p>
    <w:p w14:paraId="4488F3F0" w14:textId="7A94066F" w:rsidR="006112A5" w:rsidRDefault="00000000">
      <w:pPr>
        <w:pBdr>
          <w:top w:val="nil"/>
          <w:left w:val="nil"/>
          <w:bottom w:val="nil"/>
          <w:right w:val="nil"/>
          <w:between w:val="nil"/>
        </w:pBdr>
        <w:tabs>
          <w:tab w:val="left" w:pos="686"/>
        </w:tabs>
        <w:spacing w:before="120"/>
        <w:ind w:left="112"/>
        <w:rPr>
          <w:color w:val="000000"/>
          <w:sz w:val="24"/>
          <w:szCs w:val="24"/>
        </w:rPr>
      </w:pPr>
      <w:r>
        <w:rPr>
          <w:color w:val="000000"/>
          <w:sz w:val="24"/>
          <w:szCs w:val="24"/>
        </w:rPr>
        <w:t>1.2</w:t>
      </w:r>
      <w:r>
        <w:rPr>
          <w:color w:val="000000"/>
          <w:sz w:val="24"/>
          <w:szCs w:val="24"/>
        </w:rPr>
        <w:tab/>
        <w:t xml:space="preserve">Racing rule(s) Signal AP, 33, 35, 60.1(a), 60.1(b), </w:t>
      </w:r>
      <w:r w:rsidRPr="000F3798">
        <w:rPr>
          <w:strike/>
          <w:color w:val="FF0000"/>
          <w:sz w:val="24"/>
          <w:szCs w:val="24"/>
        </w:rPr>
        <w:t>61.3</w:t>
      </w:r>
      <w:r w:rsidR="000F3798" w:rsidRPr="000F3798">
        <w:rPr>
          <w:color w:val="FF0000"/>
          <w:sz w:val="24"/>
          <w:szCs w:val="24"/>
        </w:rPr>
        <w:t xml:space="preserve"> </w:t>
      </w:r>
      <w:r w:rsidR="000F3798">
        <w:rPr>
          <w:color w:val="000000"/>
          <w:sz w:val="24"/>
          <w:szCs w:val="24"/>
        </w:rPr>
        <w:t>60.3</w:t>
      </w:r>
      <w:r>
        <w:rPr>
          <w:color w:val="000000"/>
          <w:sz w:val="24"/>
          <w:szCs w:val="24"/>
        </w:rPr>
        <w:t xml:space="preserve">, </w:t>
      </w:r>
      <w:r w:rsidRPr="000F3798">
        <w:rPr>
          <w:strike/>
          <w:color w:val="FF0000"/>
          <w:sz w:val="24"/>
          <w:szCs w:val="24"/>
        </w:rPr>
        <w:t>62.1(a)</w:t>
      </w:r>
      <w:r w:rsidR="000F3798" w:rsidRPr="000F3798">
        <w:rPr>
          <w:color w:val="FF0000"/>
          <w:sz w:val="24"/>
          <w:szCs w:val="24"/>
        </w:rPr>
        <w:t xml:space="preserve"> </w:t>
      </w:r>
      <w:r w:rsidR="000F3798">
        <w:rPr>
          <w:color w:val="000000"/>
          <w:sz w:val="24"/>
          <w:szCs w:val="24"/>
        </w:rPr>
        <w:t>61.2 (a)</w:t>
      </w:r>
      <w:r>
        <w:rPr>
          <w:color w:val="000000"/>
          <w:sz w:val="24"/>
          <w:szCs w:val="24"/>
        </w:rPr>
        <w:t xml:space="preserve">, </w:t>
      </w:r>
      <w:r w:rsidRPr="000F3798">
        <w:rPr>
          <w:strike/>
          <w:color w:val="FF0000"/>
          <w:sz w:val="24"/>
          <w:szCs w:val="24"/>
        </w:rPr>
        <w:t>62.2</w:t>
      </w:r>
      <w:r w:rsidR="000F3798" w:rsidRPr="000F3798">
        <w:rPr>
          <w:color w:val="FF0000"/>
          <w:sz w:val="24"/>
          <w:szCs w:val="24"/>
        </w:rPr>
        <w:t xml:space="preserve"> </w:t>
      </w:r>
      <w:r w:rsidR="000F3798">
        <w:rPr>
          <w:color w:val="000000"/>
          <w:sz w:val="24"/>
          <w:szCs w:val="24"/>
        </w:rPr>
        <w:t>61.2</w:t>
      </w:r>
      <w:r>
        <w:rPr>
          <w:color w:val="000000"/>
          <w:sz w:val="24"/>
          <w:szCs w:val="24"/>
        </w:rPr>
        <w:t>, A2, A5.1, A5.2 will be</w:t>
      </w:r>
    </w:p>
    <w:p w14:paraId="55031C99" w14:textId="77777777" w:rsidR="006112A5" w:rsidRDefault="00000000">
      <w:pPr>
        <w:pBdr>
          <w:top w:val="nil"/>
          <w:left w:val="nil"/>
          <w:bottom w:val="nil"/>
          <w:right w:val="nil"/>
          <w:between w:val="nil"/>
        </w:pBdr>
        <w:ind w:left="686"/>
        <w:rPr>
          <w:color w:val="000000"/>
          <w:sz w:val="24"/>
          <w:szCs w:val="24"/>
        </w:rPr>
      </w:pPr>
      <w:r>
        <w:rPr>
          <w:color w:val="000000"/>
          <w:sz w:val="24"/>
          <w:szCs w:val="24"/>
        </w:rPr>
        <w:t>changed. The changes will appear, in full, in the sailing instructions.</w:t>
      </w:r>
    </w:p>
    <w:p w14:paraId="736CEE53" w14:textId="77777777" w:rsidR="006112A5" w:rsidRDefault="00000000">
      <w:pPr>
        <w:pStyle w:val="Heading2"/>
        <w:numPr>
          <w:ilvl w:val="0"/>
          <w:numId w:val="1"/>
        </w:numPr>
        <w:tabs>
          <w:tab w:val="left" w:pos="686"/>
          <w:tab w:val="left" w:pos="687"/>
        </w:tabs>
      </w:pPr>
      <w:r>
        <w:t>SAILING INSTRUCTIONS</w:t>
      </w:r>
    </w:p>
    <w:p w14:paraId="34FFD0B4" w14:textId="77777777" w:rsidR="006112A5" w:rsidRDefault="00000000">
      <w:pPr>
        <w:numPr>
          <w:ilvl w:val="1"/>
          <w:numId w:val="1"/>
        </w:numPr>
        <w:pBdr>
          <w:top w:val="nil"/>
          <w:left w:val="nil"/>
          <w:bottom w:val="nil"/>
          <w:right w:val="nil"/>
          <w:between w:val="nil"/>
        </w:pBdr>
        <w:tabs>
          <w:tab w:val="left" w:pos="686"/>
          <w:tab w:val="left" w:pos="687"/>
        </w:tabs>
        <w:spacing w:before="120"/>
        <w:rPr>
          <w:color w:val="000000"/>
          <w:sz w:val="24"/>
          <w:szCs w:val="24"/>
        </w:rPr>
      </w:pPr>
      <w:r>
        <w:rPr>
          <w:color w:val="000000"/>
          <w:sz w:val="24"/>
          <w:szCs w:val="24"/>
        </w:rPr>
        <w:t xml:space="preserve">The Major Event Sailing Instructions will be available on the ILCA Ireland website. The Supplementary Sailing Instructions for this event will be available </w:t>
      </w:r>
      <w:r>
        <w:rPr>
          <w:sz w:val="24"/>
          <w:szCs w:val="24"/>
        </w:rPr>
        <w:t xml:space="preserve">on the Official Notice Board (ONB) at </w:t>
      </w:r>
      <w:r>
        <w:rPr>
          <w:color w:val="000000"/>
          <w:sz w:val="24"/>
          <w:szCs w:val="24"/>
        </w:rPr>
        <w:t xml:space="preserve"> </w:t>
      </w:r>
      <w:hyperlink r:id="rId8">
        <w:r>
          <w:rPr>
            <w:color w:val="1155CC"/>
            <w:sz w:val="24"/>
            <w:szCs w:val="24"/>
            <w:u w:val="single"/>
          </w:rPr>
          <w:t>www.baltimoresailingclub.ie</w:t>
        </w:r>
      </w:hyperlink>
    </w:p>
    <w:p w14:paraId="54F64841" w14:textId="77777777" w:rsidR="006112A5" w:rsidRDefault="00000000">
      <w:pPr>
        <w:pStyle w:val="Heading2"/>
        <w:numPr>
          <w:ilvl w:val="0"/>
          <w:numId w:val="1"/>
        </w:numPr>
        <w:tabs>
          <w:tab w:val="left" w:pos="686"/>
          <w:tab w:val="left" w:pos="687"/>
        </w:tabs>
      </w:pPr>
      <w:r>
        <w:t>COMMUNICATION</w:t>
      </w:r>
    </w:p>
    <w:p w14:paraId="073ECEAB" w14:textId="77777777" w:rsidR="006112A5" w:rsidRDefault="00000000">
      <w:pPr>
        <w:numPr>
          <w:ilvl w:val="1"/>
          <w:numId w:val="1"/>
        </w:numPr>
        <w:pBdr>
          <w:top w:val="nil"/>
          <w:left w:val="nil"/>
          <w:bottom w:val="nil"/>
          <w:right w:val="nil"/>
          <w:between w:val="nil"/>
        </w:pBdr>
        <w:tabs>
          <w:tab w:val="left" w:pos="686"/>
          <w:tab w:val="left" w:pos="687"/>
        </w:tabs>
        <w:spacing w:before="116"/>
        <w:ind w:right="341"/>
        <w:rPr>
          <w:color w:val="000000"/>
          <w:sz w:val="24"/>
          <w:szCs w:val="24"/>
        </w:rPr>
      </w:pPr>
      <w:r>
        <w:rPr>
          <w:color w:val="000000"/>
          <w:sz w:val="24"/>
          <w:szCs w:val="24"/>
        </w:rPr>
        <w:t>[DP] While racing, except in an emergency, a boat shall not make voice or data transmissions and shall not receive voice or data communications not available to all boats.</w:t>
      </w:r>
    </w:p>
    <w:p w14:paraId="0F8B1C90" w14:textId="77777777" w:rsidR="006112A5" w:rsidRDefault="00000000">
      <w:pPr>
        <w:pStyle w:val="Heading2"/>
        <w:numPr>
          <w:ilvl w:val="0"/>
          <w:numId w:val="1"/>
        </w:numPr>
        <w:tabs>
          <w:tab w:val="left" w:pos="686"/>
          <w:tab w:val="left" w:pos="687"/>
        </w:tabs>
        <w:spacing w:before="119"/>
      </w:pPr>
      <w:r>
        <w:t>ELIGIBILITY AND ENTRY</w:t>
      </w:r>
    </w:p>
    <w:p w14:paraId="66D37AC1" w14:textId="77777777" w:rsidR="006112A5" w:rsidRDefault="00000000">
      <w:pPr>
        <w:numPr>
          <w:ilvl w:val="1"/>
          <w:numId w:val="1"/>
        </w:numPr>
        <w:pBdr>
          <w:top w:val="nil"/>
          <w:left w:val="nil"/>
          <w:bottom w:val="nil"/>
          <w:right w:val="nil"/>
          <w:between w:val="nil"/>
        </w:pBdr>
        <w:tabs>
          <w:tab w:val="left" w:pos="686"/>
          <w:tab w:val="left" w:pos="687"/>
        </w:tabs>
        <w:spacing w:before="121"/>
        <w:rPr>
          <w:color w:val="000000"/>
          <w:sz w:val="24"/>
          <w:szCs w:val="24"/>
        </w:rPr>
      </w:pPr>
      <w:r>
        <w:rPr>
          <w:color w:val="000000"/>
          <w:sz w:val="24"/>
          <w:szCs w:val="24"/>
        </w:rPr>
        <w:t>The event is open to all boats of the International Laser Class.</w:t>
      </w:r>
    </w:p>
    <w:p w14:paraId="5A193207" w14:textId="77777777" w:rsidR="006112A5" w:rsidRDefault="00000000">
      <w:pPr>
        <w:numPr>
          <w:ilvl w:val="1"/>
          <w:numId w:val="1"/>
        </w:numPr>
        <w:pBdr>
          <w:top w:val="nil"/>
          <w:left w:val="nil"/>
          <w:bottom w:val="nil"/>
          <w:right w:val="nil"/>
          <w:between w:val="nil"/>
        </w:pBdr>
        <w:tabs>
          <w:tab w:val="left" w:pos="686"/>
          <w:tab w:val="left" w:pos="687"/>
        </w:tabs>
        <w:spacing w:before="119"/>
        <w:rPr>
          <w:color w:val="000000"/>
          <w:sz w:val="24"/>
          <w:szCs w:val="24"/>
        </w:rPr>
      </w:pPr>
      <w:r>
        <w:rPr>
          <w:color w:val="000000"/>
          <w:sz w:val="24"/>
          <w:szCs w:val="24"/>
        </w:rPr>
        <w:t>Helms shall be a member of the Irish or other National Laser Class Association.</w:t>
      </w:r>
    </w:p>
    <w:p w14:paraId="13A1104F" w14:textId="77777777" w:rsidR="006112A5" w:rsidRDefault="00000000">
      <w:pPr>
        <w:numPr>
          <w:ilvl w:val="1"/>
          <w:numId w:val="1"/>
        </w:numPr>
        <w:pBdr>
          <w:top w:val="nil"/>
          <w:left w:val="nil"/>
          <w:bottom w:val="nil"/>
          <w:right w:val="nil"/>
          <w:between w:val="nil"/>
        </w:pBdr>
        <w:tabs>
          <w:tab w:val="left" w:pos="686"/>
          <w:tab w:val="left" w:pos="687"/>
        </w:tabs>
        <w:spacing w:before="120"/>
        <w:ind w:right="347"/>
        <w:rPr>
          <w:color w:val="000000"/>
          <w:sz w:val="24"/>
          <w:szCs w:val="24"/>
        </w:rPr>
      </w:pPr>
      <w:r>
        <w:rPr>
          <w:color w:val="000000"/>
          <w:sz w:val="24"/>
          <w:szCs w:val="24"/>
        </w:rPr>
        <w:t>Eligible boats may enter by completing the entry form on the ILCA Ireland Website.</w:t>
      </w:r>
    </w:p>
    <w:p w14:paraId="24FB7168" w14:textId="77777777" w:rsidR="006112A5" w:rsidRDefault="00000000">
      <w:pPr>
        <w:numPr>
          <w:ilvl w:val="1"/>
          <w:numId w:val="1"/>
        </w:numPr>
        <w:pBdr>
          <w:top w:val="nil"/>
          <w:left w:val="nil"/>
          <w:bottom w:val="nil"/>
          <w:right w:val="nil"/>
          <w:between w:val="nil"/>
        </w:pBdr>
        <w:tabs>
          <w:tab w:val="left" w:pos="686"/>
          <w:tab w:val="left" w:pos="687"/>
        </w:tabs>
        <w:spacing w:before="120"/>
        <w:rPr>
          <w:color w:val="000000"/>
          <w:sz w:val="24"/>
          <w:szCs w:val="24"/>
        </w:rPr>
      </w:pPr>
      <w:r>
        <w:rPr>
          <w:color w:val="000000"/>
          <w:sz w:val="24"/>
          <w:szCs w:val="24"/>
        </w:rPr>
        <w:t>Competitors under the age of 18 shall ensure that their declaration form has been signed by</w:t>
      </w:r>
    </w:p>
    <w:p w14:paraId="5D3A59ED" w14:textId="77777777" w:rsidR="006112A5" w:rsidRDefault="00000000">
      <w:pPr>
        <w:pBdr>
          <w:top w:val="nil"/>
          <w:left w:val="nil"/>
          <w:bottom w:val="nil"/>
          <w:right w:val="nil"/>
          <w:between w:val="nil"/>
        </w:pBdr>
        <w:spacing w:before="38"/>
        <w:ind w:left="686"/>
        <w:rPr>
          <w:color w:val="000000"/>
          <w:sz w:val="24"/>
          <w:szCs w:val="24"/>
        </w:rPr>
      </w:pPr>
      <w:r>
        <w:rPr>
          <w:color w:val="000000"/>
          <w:sz w:val="24"/>
          <w:szCs w:val="24"/>
        </w:rPr>
        <w:t>a responsible adult and must be submitted at registration.</w:t>
      </w:r>
    </w:p>
    <w:p w14:paraId="2298CD50" w14:textId="77777777" w:rsidR="006112A5" w:rsidRDefault="00000000">
      <w:pPr>
        <w:numPr>
          <w:ilvl w:val="1"/>
          <w:numId w:val="1"/>
        </w:numPr>
        <w:pBdr>
          <w:top w:val="nil"/>
          <w:left w:val="nil"/>
          <w:bottom w:val="nil"/>
          <w:right w:val="nil"/>
          <w:between w:val="nil"/>
        </w:pBdr>
        <w:tabs>
          <w:tab w:val="left" w:pos="686"/>
          <w:tab w:val="left" w:pos="687"/>
        </w:tabs>
        <w:spacing w:before="122"/>
        <w:ind w:right="562"/>
        <w:rPr>
          <w:color w:val="000000"/>
          <w:sz w:val="24"/>
          <w:szCs w:val="24"/>
        </w:rPr>
      </w:pPr>
      <w:r>
        <w:rPr>
          <w:color w:val="000000"/>
          <w:sz w:val="24"/>
          <w:szCs w:val="24"/>
        </w:rPr>
        <w:t xml:space="preserve">To be considered an entry in the event, a boat shall complete all registration requirements </w:t>
      </w:r>
      <w:r>
        <w:rPr>
          <w:color w:val="000000"/>
          <w:sz w:val="24"/>
          <w:szCs w:val="24"/>
        </w:rPr>
        <w:lastRenderedPageBreak/>
        <w:t>and pay all fees.</w:t>
      </w:r>
    </w:p>
    <w:p w14:paraId="5B094556" w14:textId="77777777" w:rsidR="006112A5" w:rsidRDefault="00000000">
      <w:pPr>
        <w:numPr>
          <w:ilvl w:val="1"/>
          <w:numId w:val="1"/>
        </w:numPr>
        <w:pBdr>
          <w:top w:val="nil"/>
          <w:left w:val="nil"/>
          <w:bottom w:val="nil"/>
          <w:right w:val="nil"/>
          <w:between w:val="nil"/>
        </w:pBdr>
        <w:tabs>
          <w:tab w:val="left" w:pos="686"/>
          <w:tab w:val="left" w:pos="687"/>
        </w:tabs>
        <w:spacing w:before="120"/>
        <w:ind w:right="442"/>
        <w:rPr>
          <w:color w:val="000000"/>
          <w:sz w:val="24"/>
          <w:szCs w:val="24"/>
        </w:rPr>
      </w:pPr>
      <w:r>
        <w:rPr>
          <w:color w:val="000000"/>
          <w:sz w:val="24"/>
          <w:szCs w:val="24"/>
        </w:rPr>
        <w:t xml:space="preserve">Boats should enter before </w:t>
      </w:r>
      <w:r>
        <w:rPr>
          <w:sz w:val="24"/>
          <w:szCs w:val="24"/>
        </w:rPr>
        <w:t>12</w:t>
      </w:r>
      <w:r>
        <w:rPr>
          <w:color w:val="000000"/>
          <w:sz w:val="24"/>
          <w:szCs w:val="24"/>
        </w:rPr>
        <w:t>/0</w:t>
      </w:r>
      <w:r>
        <w:rPr>
          <w:sz w:val="24"/>
          <w:szCs w:val="24"/>
        </w:rPr>
        <w:t>4</w:t>
      </w:r>
      <w:r>
        <w:rPr>
          <w:color w:val="000000"/>
          <w:sz w:val="24"/>
          <w:szCs w:val="24"/>
        </w:rPr>
        <w:t>/</w:t>
      </w:r>
      <w:proofErr w:type="gramStart"/>
      <w:r>
        <w:rPr>
          <w:color w:val="000000"/>
          <w:sz w:val="24"/>
          <w:szCs w:val="24"/>
        </w:rPr>
        <w:t>202</w:t>
      </w:r>
      <w:r>
        <w:rPr>
          <w:sz w:val="24"/>
          <w:szCs w:val="24"/>
        </w:rPr>
        <w:t>5</w:t>
      </w:r>
      <w:r>
        <w:rPr>
          <w:color w:val="000000"/>
          <w:sz w:val="24"/>
          <w:szCs w:val="24"/>
        </w:rPr>
        <w:t xml:space="preserve">  Late</w:t>
      </w:r>
      <w:proofErr w:type="gramEnd"/>
      <w:r>
        <w:rPr>
          <w:color w:val="000000"/>
          <w:sz w:val="24"/>
          <w:szCs w:val="24"/>
        </w:rPr>
        <w:t xml:space="preserve"> entries may be accepted only at the discretion of the </w:t>
      </w:r>
      <w:proofErr w:type="spellStart"/>
      <w:r>
        <w:rPr>
          <w:color w:val="000000"/>
          <w:sz w:val="24"/>
          <w:szCs w:val="24"/>
        </w:rPr>
        <w:t>Organising</w:t>
      </w:r>
      <w:proofErr w:type="spellEnd"/>
      <w:r>
        <w:rPr>
          <w:color w:val="000000"/>
          <w:sz w:val="24"/>
          <w:szCs w:val="24"/>
        </w:rPr>
        <w:t xml:space="preserve"> Authority up to </w:t>
      </w:r>
      <w:r>
        <w:rPr>
          <w:sz w:val="24"/>
          <w:szCs w:val="24"/>
        </w:rPr>
        <w:t>18</w:t>
      </w:r>
      <w:r>
        <w:rPr>
          <w:color w:val="000000"/>
          <w:sz w:val="24"/>
          <w:szCs w:val="24"/>
        </w:rPr>
        <w:t>/0</w:t>
      </w:r>
      <w:r>
        <w:rPr>
          <w:sz w:val="24"/>
          <w:szCs w:val="24"/>
        </w:rPr>
        <w:t>4</w:t>
      </w:r>
      <w:r>
        <w:rPr>
          <w:color w:val="000000"/>
          <w:sz w:val="24"/>
          <w:szCs w:val="24"/>
        </w:rPr>
        <w:t>/202</w:t>
      </w:r>
      <w:r>
        <w:rPr>
          <w:sz w:val="24"/>
          <w:szCs w:val="24"/>
        </w:rPr>
        <w:t>5</w:t>
      </w:r>
    </w:p>
    <w:p w14:paraId="0DB5D4D4" w14:textId="77777777" w:rsidR="006112A5" w:rsidRDefault="00000000">
      <w:pPr>
        <w:pStyle w:val="Heading2"/>
        <w:numPr>
          <w:ilvl w:val="0"/>
          <w:numId w:val="1"/>
        </w:numPr>
        <w:tabs>
          <w:tab w:val="left" w:pos="686"/>
          <w:tab w:val="left" w:pos="687"/>
        </w:tabs>
        <w:spacing w:before="119"/>
        <w:rPr>
          <w:color w:val="000000"/>
        </w:rPr>
      </w:pPr>
      <w:r>
        <w:rPr>
          <w:color w:val="000000"/>
        </w:rPr>
        <w:t>FEES</w:t>
      </w:r>
    </w:p>
    <w:p w14:paraId="13B281AA" w14:textId="77777777" w:rsidR="006112A5" w:rsidRDefault="00000000">
      <w:pPr>
        <w:numPr>
          <w:ilvl w:val="1"/>
          <w:numId w:val="1"/>
        </w:numPr>
        <w:pBdr>
          <w:top w:val="nil"/>
          <w:left w:val="nil"/>
          <w:bottom w:val="nil"/>
          <w:right w:val="nil"/>
          <w:between w:val="nil"/>
        </w:pBdr>
        <w:tabs>
          <w:tab w:val="left" w:pos="686"/>
          <w:tab w:val="left" w:pos="687"/>
        </w:tabs>
        <w:spacing w:before="122"/>
        <w:ind w:right="562"/>
        <w:rPr>
          <w:color w:val="000000"/>
          <w:sz w:val="24"/>
          <w:szCs w:val="24"/>
        </w:rPr>
      </w:pPr>
      <w:r>
        <w:rPr>
          <w:color w:val="000000"/>
          <w:sz w:val="24"/>
          <w:szCs w:val="24"/>
        </w:rPr>
        <w:t xml:space="preserve">The normal entry </w:t>
      </w:r>
      <w:proofErr w:type="gramStart"/>
      <w:r>
        <w:rPr>
          <w:color w:val="000000"/>
          <w:sz w:val="24"/>
          <w:szCs w:val="24"/>
        </w:rPr>
        <w:t>fee  €</w:t>
      </w:r>
      <w:proofErr w:type="gramEnd"/>
      <w:r>
        <w:rPr>
          <w:color w:val="000000"/>
          <w:sz w:val="24"/>
          <w:szCs w:val="24"/>
        </w:rPr>
        <w:t>58.00. Late entry fee will €85.00.</w:t>
      </w:r>
    </w:p>
    <w:p w14:paraId="42251686" w14:textId="77777777" w:rsidR="006112A5" w:rsidRDefault="00000000">
      <w:pPr>
        <w:pStyle w:val="Heading2"/>
        <w:numPr>
          <w:ilvl w:val="0"/>
          <w:numId w:val="1"/>
        </w:numPr>
        <w:tabs>
          <w:tab w:val="left" w:pos="686"/>
          <w:tab w:val="left" w:pos="687"/>
        </w:tabs>
      </w:pPr>
      <w:r>
        <w:t>CREW LIMITATIONS</w:t>
      </w:r>
    </w:p>
    <w:p w14:paraId="23DDDC43" w14:textId="77777777" w:rsidR="006112A5" w:rsidRDefault="00000000">
      <w:pPr>
        <w:pBdr>
          <w:top w:val="nil"/>
          <w:left w:val="nil"/>
          <w:bottom w:val="nil"/>
          <w:right w:val="nil"/>
          <w:between w:val="nil"/>
        </w:pBdr>
        <w:spacing w:before="120"/>
        <w:ind w:left="686"/>
        <w:rPr>
          <w:color w:val="000000"/>
          <w:sz w:val="24"/>
          <w:szCs w:val="24"/>
        </w:rPr>
      </w:pPr>
      <w:r>
        <w:rPr>
          <w:color w:val="000000"/>
          <w:sz w:val="24"/>
          <w:szCs w:val="24"/>
        </w:rPr>
        <w:t>Does not apply.</w:t>
      </w:r>
    </w:p>
    <w:p w14:paraId="1157B80E" w14:textId="77777777" w:rsidR="006112A5" w:rsidRDefault="00000000">
      <w:pPr>
        <w:pStyle w:val="Heading2"/>
        <w:numPr>
          <w:ilvl w:val="0"/>
          <w:numId w:val="1"/>
        </w:numPr>
        <w:tabs>
          <w:tab w:val="left" w:pos="686"/>
          <w:tab w:val="left" w:pos="687"/>
        </w:tabs>
      </w:pPr>
      <w:r>
        <w:t>ADVERTISING</w:t>
      </w:r>
    </w:p>
    <w:p w14:paraId="6D3CB006" w14:textId="77777777" w:rsidR="006112A5" w:rsidRDefault="00000000">
      <w:pPr>
        <w:numPr>
          <w:ilvl w:val="1"/>
          <w:numId w:val="1"/>
        </w:numPr>
        <w:pBdr>
          <w:top w:val="nil"/>
          <w:left w:val="nil"/>
          <w:bottom w:val="nil"/>
          <w:right w:val="nil"/>
          <w:between w:val="nil"/>
        </w:pBdr>
        <w:tabs>
          <w:tab w:val="left" w:pos="686"/>
          <w:tab w:val="left" w:pos="687"/>
        </w:tabs>
        <w:spacing w:before="122"/>
        <w:ind w:right="562"/>
        <w:rPr>
          <w:color w:val="000000"/>
          <w:sz w:val="24"/>
          <w:szCs w:val="24"/>
        </w:rPr>
      </w:pPr>
      <w:r>
        <w:rPr>
          <w:color w:val="000000"/>
          <w:sz w:val="24"/>
          <w:szCs w:val="24"/>
        </w:rPr>
        <w:t xml:space="preserve">[DP] Boats may be required to display advertising chosen and supplied by the </w:t>
      </w:r>
      <w:proofErr w:type="spellStart"/>
      <w:r>
        <w:rPr>
          <w:color w:val="000000"/>
          <w:sz w:val="24"/>
          <w:szCs w:val="24"/>
        </w:rPr>
        <w:t>Organising</w:t>
      </w:r>
      <w:proofErr w:type="spellEnd"/>
      <w:r>
        <w:rPr>
          <w:color w:val="000000"/>
          <w:sz w:val="24"/>
          <w:szCs w:val="24"/>
        </w:rPr>
        <w:t xml:space="preserve"> Authority.</w:t>
      </w:r>
    </w:p>
    <w:p w14:paraId="4C39C632" w14:textId="77777777" w:rsidR="006112A5" w:rsidRDefault="00000000">
      <w:pPr>
        <w:pStyle w:val="Heading2"/>
        <w:numPr>
          <w:ilvl w:val="0"/>
          <w:numId w:val="1"/>
        </w:numPr>
        <w:tabs>
          <w:tab w:val="left" w:pos="686"/>
          <w:tab w:val="left" w:pos="687"/>
        </w:tabs>
      </w:pPr>
      <w:r>
        <w:t>QUALIFYING SERIES AND FINAL SERIES</w:t>
      </w:r>
    </w:p>
    <w:p w14:paraId="5F755B48" w14:textId="77777777" w:rsidR="006112A5" w:rsidRDefault="00000000">
      <w:pPr>
        <w:pBdr>
          <w:top w:val="nil"/>
          <w:left w:val="nil"/>
          <w:bottom w:val="nil"/>
          <w:right w:val="nil"/>
          <w:between w:val="nil"/>
        </w:pBdr>
        <w:spacing w:before="120"/>
        <w:ind w:left="686"/>
        <w:rPr>
          <w:color w:val="000000"/>
          <w:sz w:val="24"/>
          <w:szCs w:val="24"/>
        </w:rPr>
      </w:pPr>
      <w:r>
        <w:rPr>
          <w:color w:val="000000"/>
          <w:sz w:val="24"/>
          <w:szCs w:val="24"/>
        </w:rPr>
        <w:t>Does not apply.</w:t>
      </w:r>
    </w:p>
    <w:p w14:paraId="343BC14F" w14:textId="77777777" w:rsidR="006112A5" w:rsidRDefault="00000000">
      <w:pPr>
        <w:pStyle w:val="Heading2"/>
        <w:numPr>
          <w:ilvl w:val="0"/>
          <w:numId w:val="1"/>
        </w:numPr>
        <w:tabs>
          <w:tab w:val="left" w:pos="686"/>
          <w:tab w:val="left" w:pos="687"/>
        </w:tabs>
        <w:spacing w:before="119"/>
      </w:pPr>
      <w:r>
        <w:t>SCHEDULE</w:t>
      </w:r>
    </w:p>
    <w:p w14:paraId="7373B99B" w14:textId="77777777" w:rsidR="006112A5" w:rsidRDefault="00000000">
      <w:pPr>
        <w:numPr>
          <w:ilvl w:val="1"/>
          <w:numId w:val="1"/>
        </w:numPr>
        <w:pBdr>
          <w:top w:val="nil"/>
          <w:left w:val="nil"/>
          <w:bottom w:val="nil"/>
          <w:right w:val="nil"/>
          <w:between w:val="nil"/>
        </w:pBdr>
        <w:tabs>
          <w:tab w:val="left" w:pos="686"/>
          <w:tab w:val="left" w:pos="687"/>
        </w:tabs>
        <w:spacing w:before="123"/>
        <w:rPr>
          <w:color w:val="000000"/>
          <w:sz w:val="24"/>
          <w:szCs w:val="24"/>
        </w:rPr>
      </w:pPr>
      <w:r>
        <w:rPr>
          <w:color w:val="000000"/>
          <w:sz w:val="24"/>
          <w:szCs w:val="24"/>
        </w:rPr>
        <w:t xml:space="preserve">Registration: Friday </w:t>
      </w:r>
      <w:r>
        <w:rPr>
          <w:sz w:val="24"/>
          <w:szCs w:val="24"/>
        </w:rPr>
        <w:t>18</w:t>
      </w:r>
      <w:r>
        <w:rPr>
          <w:color w:val="000000"/>
          <w:sz w:val="24"/>
          <w:szCs w:val="24"/>
        </w:rPr>
        <w:t xml:space="preserve">th </w:t>
      </w:r>
      <w:r>
        <w:rPr>
          <w:sz w:val="24"/>
          <w:szCs w:val="24"/>
        </w:rPr>
        <w:t>April</w:t>
      </w:r>
      <w:r>
        <w:rPr>
          <w:color w:val="000000"/>
          <w:sz w:val="24"/>
          <w:szCs w:val="24"/>
        </w:rPr>
        <w:t xml:space="preserve"> 1700 to 1900, Saturday </w:t>
      </w:r>
      <w:r>
        <w:rPr>
          <w:sz w:val="24"/>
          <w:szCs w:val="24"/>
        </w:rPr>
        <w:t>19</w:t>
      </w:r>
      <w:r>
        <w:rPr>
          <w:color w:val="000000"/>
          <w:sz w:val="24"/>
          <w:szCs w:val="24"/>
        </w:rPr>
        <w:t xml:space="preserve">th </w:t>
      </w:r>
      <w:r>
        <w:rPr>
          <w:sz w:val="24"/>
          <w:szCs w:val="24"/>
        </w:rPr>
        <w:t>April</w:t>
      </w:r>
      <w:r>
        <w:rPr>
          <w:color w:val="000000"/>
          <w:sz w:val="24"/>
          <w:szCs w:val="24"/>
        </w:rPr>
        <w:t xml:space="preserve"> 0900 to 1015.</w:t>
      </w:r>
    </w:p>
    <w:p w14:paraId="39A45B35" w14:textId="77777777" w:rsidR="006112A5" w:rsidRDefault="00000000">
      <w:pPr>
        <w:numPr>
          <w:ilvl w:val="1"/>
          <w:numId w:val="1"/>
        </w:numPr>
        <w:pBdr>
          <w:top w:val="nil"/>
          <w:left w:val="nil"/>
          <w:bottom w:val="nil"/>
          <w:right w:val="nil"/>
          <w:between w:val="nil"/>
        </w:pBdr>
        <w:tabs>
          <w:tab w:val="left" w:pos="686"/>
          <w:tab w:val="left" w:pos="687"/>
        </w:tabs>
        <w:spacing w:before="120"/>
        <w:rPr>
          <w:color w:val="000000"/>
          <w:sz w:val="24"/>
          <w:szCs w:val="24"/>
        </w:rPr>
      </w:pPr>
      <w:r>
        <w:rPr>
          <w:color w:val="000000"/>
          <w:sz w:val="24"/>
          <w:szCs w:val="24"/>
        </w:rPr>
        <w:t xml:space="preserve">Briefing – A Briefing will be held at 1015 on Saturday </w:t>
      </w:r>
      <w:r>
        <w:rPr>
          <w:sz w:val="24"/>
          <w:szCs w:val="24"/>
        </w:rPr>
        <w:t>19th April</w:t>
      </w:r>
    </w:p>
    <w:p w14:paraId="714BC94E" w14:textId="77777777" w:rsidR="006112A5" w:rsidRDefault="00000000">
      <w:pPr>
        <w:numPr>
          <w:ilvl w:val="1"/>
          <w:numId w:val="1"/>
        </w:numPr>
        <w:pBdr>
          <w:top w:val="nil"/>
          <w:left w:val="nil"/>
          <w:bottom w:val="nil"/>
          <w:right w:val="nil"/>
          <w:between w:val="nil"/>
        </w:pBdr>
        <w:tabs>
          <w:tab w:val="left" w:pos="686"/>
          <w:tab w:val="left" w:pos="687"/>
          <w:tab w:val="left" w:pos="1673"/>
          <w:tab w:val="left" w:pos="4083"/>
        </w:tabs>
        <w:spacing w:before="120"/>
        <w:rPr>
          <w:i/>
          <w:color w:val="000000"/>
          <w:sz w:val="24"/>
          <w:szCs w:val="24"/>
        </w:rPr>
      </w:pPr>
      <w:r>
        <w:rPr>
          <w:color w:val="000000"/>
          <w:sz w:val="24"/>
          <w:szCs w:val="24"/>
        </w:rPr>
        <w:t>Racing:</w:t>
      </w:r>
      <w:r>
        <w:rPr>
          <w:color w:val="000000"/>
          <w:sz w:val="24"/>
          <w:szCs w:val="24"/>
        </w:rPr>
        <w:tab/>
      </w:r>
      <w:r>
        <w:rPr>
          <w:i/>
          <w:sz w:val="24"/>
          <w:szCs w:val="24"/>
        </w:rPr>
        <w:t xml:space="preserve">19 </w:t>
      </w:r>
      <w:r>
        <w:rPr>
          <w:i/>
          <w:color w:val="000000"/>
          <w:sz w:val="24"/>
          <w:szCs w:val="24"/>
        </w:rPr>
        <w:t xml:space="preserve">&amp; </w:t>
      </w:r>
      <w:r>
        <w:rPr>
          <w:i/>
          <w:sz w:val="24"/>
          <w:szCs w:val="24"/>
        </w:rPr>
        <w:t>20</w:t>
      </w:r>
      <w:r>
        <w:rPr>
          <w:i/>
          <w:color w:val="000000"/>
          <w:sz w:val="24"/>
          <w:szCs w:val="24"/>
        </w:rPr>
        <w:t xml:space="preserve"> </w:t>
      </w:r>
      <w:r>
        <w:rPr>
          <w:i/>
          <w:sz w:val="24"/>
          <w:szCs w:val="24"/>
        </w:rPr>
        <w:t>April 2025</w:t>
      </w:r>
    </w:p>
    <w:p w14:paraId="0376B95D" w14:textId="77777777" w:rsidR="006112A5" w:rsidRDefault="00000000">
      <w:pPr>
        <w:pBdr>
          <w:top w:val="nil"/>
          <w:left w:val="nil"/>
          <w:bottom w:val="nil"/>
          <w:right w:val="nil"/>
          <w:between w:val="nil"/>
        </w:pBdr>
        <w:tabs>
          <w:tab w:val="left" w:pos="4083"/>
        </w:tabs>
        <w:spacing w:before="120"/>
        <w:ind w:left="1673"/>
        <w:rPr>
          <w:color w:val="000000"/>
          <w:sz w:val="24"/>
          <w:szCs w:val="24"/>
        </w:rPr>
      </w:pPr>
      <w:r>
        <w:rPr>
          <w:color w:val="000000"/>
          <w:sz w:val="24"/>
          <w:szCs w:val="24"/>
        </w:rPr>
        <w:t>Saturday</w:t>
      </w:r>
      <w:r>
        <w:rPr>
          <w:color w:val="000000"/>
          <w:sz w:val="24"/>
          <w:szCs w:val="24"/>
        </w:rPr>
        <w:tab/>
        <w:t>Races 1 to 3</w:t>
      </w:r>
    </w:p>
    <w:p w14:paraId="7CB1DA5B" w14:textId="77777777" w:rsidR="006112A5" w:rsidRDefault="00000000">
      <w:pPr>
        <w:pBdr>
          <w:top w:val="nil"/>
          <w:left w:val="nil"/>
          <w:bottom w:val="nil"/>
          <w:right w:val="nil"/>
          <w:between w:val="nil"/>
        </w:pBdr>
        <w:tabs>
          <w:tab w:val="left" w:pos="4083"/>
        </w:tabs>
        <w:spacing w:before="119"/>
        <w:ind w:left="1673"/>
        <w:rPr>
          <w:color w:val="000000"/>
          <w:sz w:val="24"/>
          <w:szCs w:val="24"/>
        </w:rPr>
      </w:pPr>
      <w:r>
        <w:rPr>
          <w:color w:val="000000"/>
          <w:sz w:val="24"/>
          <w:szCs w:val="24"/>
        </w:rPr>
        <w:t>Sunday</w:t>
      </w:r>
      <w:r>
        <w:rPr>
          <w:color w:val="000000"/>
          <w:sz w:val="24"/>
          <w:szCs w:val="24"/>
        </w:rPr>
        <w:tab/>
        <w:t>Races 4 to 6</w:t>
      </w:r>
    </w:p>
    <w:p w14:paraId="4E12D064" w14:textId="77777777" w:rsidR="006112A5" w:rsidRDefault="00000000">
      <w:pPr>
        <w:numPr>
          <w:ilvl w:val="1"/>
          <w:numId w:val="1"/>
        </w:numPr>
        <w:pBdr>
          <w:top w:val="nil"/>
          <w:left w:val="nil"/>
          <w:bottom w:val="nil"/>
          <w:right w:val="nil"/>
          <w:between w:val="nil"/>
        </w:pBdr>
        <w:tabs>
          <w:tab w:val="left" w:pos="686"/>
          <w:tab w:val="left" w:pos="687"/>
        </w:tabs>
        <w:spacing w:before="120"/>
        <w:rPr>
          <w:color w:val="000000"/>
          <w:sz w:val="24"/>
          <w:szCs w:val="24"/>
        </w:rPr>
      </w:pPr>
      <w:r>
        <w:rPr>
          <w:color w:val="000000"/>
          <w:sz w:val="24"/>
          <w:szCs w:val="24"/>
        </w:rPr>
        <w:t>Six Races are scheduled.</w:t>
      </w:r>
    </w:p>
    <w:p w14:paraId="42D16591" w14:textId="77777777" w:rsidR="006112A5" w:rsidRDefault="00000000">
      <w:pPr>
        <w:numPr>
          <w:ilvl w:val="1"/>
          <w:numId w:val="1"/>
        </w:numPr>
        <w:pBdr>
          <w:top w:val="nil"/>
          <w:left w:val="nil"/>
          <w:bottom w:val="nil"/>
          <w:right w:val="nil"/>
          <w:between w:val="nil"/>
        </w:pBdr>
        <w:tabs>
          <w:tab w:val="left" w:pos="686"/>
          <w:tab w:val="left" w:pos="687"/>
        </w:tabs>
        <w:spacing w:before="120"/>
        <w:ind w:right="634"/>
        <w:rPr>
          <w:color w:val="000000"/>
          <w:sz w:val="24"/>
          <w:szCs w:val="24"/>
        </w:rPr>
      </w:pPr>
      <w:r>
        <w:rPr>
          <w:color w:val="000000"/>
          <w:sz w:val="24"/>
          <w:szCs w:val="24"/>
        </w:rPr>
        <w:t>The scheduled time of the first warning signal on Saturday is 1155. The scheduled time of the first warning signal on Sunday is 1055.</w:t>
      </w:r>
    </w:p>
    <w:p w14:paraId="76325253" w14:textId="77777777" w:rsidR="006112A5" w:rsidRDefault="00000000">
      <w:pPr>
        <w:numPr>
          <w:ilvl w:val="1"/>
          <w:numId w:val="1"/>
        </w:numPr>
        <w:pBdr>
          <w:top w:val="nil"/>
          <w:left w:val="nil"/>
          <w:bottom w:val="nil"/>
          <w:right w:val="nil"/>
          <w:between w:val="nil"/>
        </w:pBdr>
        <w:tabs>
          <w:tab w:val="left" w:pos="686"/>
          <w:tab w:val="left" w:pos="687"/>
        </w:tabs>
        <w:spacing w:before="120"/>
        <w:rPr>
          <w:color w:val="000000"/>
          <w:sz w:val="24"/>
          <w:szCs w:val="24"/>
        </w:rPr>
      </w:pPr>
      <w:r>
        <w:rPr>
          <w:color w:val="000000"/>
          <w:sz w:val="24"/>
          <w:szCs w:val="24"/>
        </w:rPr>
        <w:t>An additional race may be run on the Saturday at the discretion of the Race Committee.</w:t>
      </w:r>
    </w:p>
    <w:p w14:paraId="038D3484" w14:textId="77777777" w:rsidR="006112A5" w:rsidRDefault="00000000">
      <w:pPr>
        <w:numPr>
          <w:ilvl w:val="1"/>
          <w:numId w:val="1"/>
        </w:numPr>
        <w:pBdr>
          <w:top w:val="nil"/>
          <w:left w:val="nil"/>
          <w:bottom w:val="nil"/>
          <w:right w:val="nil"/>
          <w:between w:val="nil"/>
        </w:pBdr>
        <w:tabs>
          <w:tab w:val="left" w:pos="686"/>
          <w:tab w:val="left" w:pos="687"/>
        </w:tabs>
        <w:spacing w:before="120"/>
        <w:rPr>
          <w:color w:val="000000"/>
          <w:sz w:val="24"/>
          <w:szCs w:val="24"/>
        </w:rPr>
      </w:pPr>
      <w:r>
        <w:rPr>
          <w:color w:val="000000"/>
          <w:sz w:val="24"/>
          <w:szCs w:val="24"/>
        </w:rPr>
        <w:t>No Warning signal will be made after 1500 on the last day of racing.</w:t>
      </w:r>
    </w:p>
    <w:p w14:paraId="5B2450E4" w14:textId="77777777" w:rsidR="006112A5" w:rsidRDefault="00000000">
      <w:pPr>
        <w:pStyle w:val="Heading2"/>
        <w:numPr>
          <w:ilvl w:val="0"/>
          <w:numId w:val="1"/>
        </w:numPr>
        <w:tabs>
          <w:tab w:val="left" w:pos="686"/>
          <w:tab w:val="left" w:pos="687"/>
        </w:tabs>
      </w:pPr>
      <w:r>
        <w:t>EQUIPMENT INSPECTION</w:t>
      </w:r>
    </w:p>
    <w:p w14:paraId="1B4029B9" w14:textId="77777777" w:rsidR="006112A5" w:rsidRDefault="00000000">
      <w:pPr>
        <w:numPr>
          <w:ilvl w:val="1"/>
          <w:numId w:val="1"/>
        </w:numPr>
        <w:pBdr>
          <w:top w:val="nil"/>
          <w:left w:val="nil"/>
          <w:bottom w:val="nil"/>
          <w:right w:val="nil"/>
          <w:between w:val="nil"/>
        </w:pBdr>
        <w:tabs>
          <w:tab w:val="left" w:pos="686"/>
          <w:tab w:val="left" w:pos="687"/>
        </w:tabs>
        <w:spacing w:before="120"/>
        <w:rPr>
          <w:color w:val="000000"/>
          <w:sz w:val="24"/>
          <w:szCs w:val="24"/>
        </w:rPr>
      </w:pPr>
      <w:r>
        <w:rPr>
          <w:color w:val="000000"/>
          <w:sz w:val="24"/>
          <w:szCs w:val="24"/>
        </w:rPr>
        <w:t>Equipment may be inspected at any time during the event.</w:t>
      </w:r>
    </w:p>
    <w:p w14:paraId="078D7175" w14:textId="77777777" w:rsidR="006112A5" w:rsidRDefault="00000000">
      <w:pPr>
        <w:pStyle w:val="Heading2"/>
        <w:numPr>
          <w:ilvl w:val="0"/>
          <w:numId w:val="1"/>
        </w:numPr>
        <w:tabs>
          <w:tab w:val="left" w:pos="686"/>
          <w:tab w:val="left" w:pos="687"/>
        </w:tabs>
      </w:pPr>
      <w:r>
        <w:t>CLOTHING AND EQUIPMENT</w:t>
      </w:r>
    </w:p>
    <w:p w14:paraId="58464169" w14:textId="77777777" w:rsidR="006112A5" w:rsidRDefault="00000000">
      <w:pPr>
        <w:numPr>
          <w:ilvl w:val="1"/>
          <w:numId w:val="1"/>
        </w:numPr>
        <w:pBdr>
          <w:top w:val="nil"/>
          <w:left w:val="nil"/>
          <w:bottom w:val="nil"/>
          <w:right w:val="nil"/>
          <w:between w:val="nil"/>
        </w:pBdr>
        <w:tabs>
          <w:tab w:val="left" w:pos="687"/>
        </w:tabs>
        <w:spacing w:before="119"/>
        <w:rPr>
          <w:color w:val="000000"/>
          <w:sz w:val="24"/>
          <w:szCs w:val="24"/>
        </w:rPr>
      </w:pPr>
      <w:r>
        <w:rPr>
          <w:color w:val="000000"/>
          <w:sz w:val="24"/>
          <w:szCs w:val="24"/>
        </w:rPr>
        <w:t xml:space="preserve">RRS 40.1 shall </w:t>
      </w:r>
      <w:proofErr w:type="gramStart"/>
      <w:r>
        <w:rPr>
          <w:color w:val="000000"/>
          <w:sz w:val="24"/>
          <w:szCs w:val="24"/>
        </w:rPr>
        <w:t>apply at all times</w:t>
      </w:r>
      <w:proofErr w:type="gramEnd"/>
      <w:r>
        <w:rPr>
          <w:color w:val="000000"/>
          <w:sz w:val="24"/>
          <w:szCs w:val="24"/>
        </w:rPr>
        <w:t xml:space="preserve"> while afloat.</w:t>
      </w:r>
    </w:p>
    <w:p w14:paraId="1A4843EC" w14:textId="77777777" w:rsidR="006112A5" w:rsidRDefault="00000000">
      <w:pPr>
        <w:numPr>
          <w:ilvl w:val="1"/>
          <w:numId w:val="1"/>
        </w:numPr>
        <w:pBdr>
          <w:top w:val="nil"/>
          <w:left w:val="nil"/>
          <w:bottom w:val="nil"/>
          <w:right w:val="nil"/>
          <w:between w:val="nil"/>
        </w:pBdr>
        <w:tabs>
          <w:tab w:val="left" w:pos="687"/>
        </w:tabs>
        <w:spacing w:before="123"/>
        <w:rPr>
          <w:color w:val="000000"/>
          <w:sz w:val="24"/>
          <w:szCs w:val="24"/>
        </w:rPr>
      </w:pPr>
      <w:r>
        <w:rPr>
          <w:color w:val="000000"/>
          <w:sz w:val="24"/>
          <w:szCs w:val="24"/>
        </w:rPr>
        <w:t>All boats shall have a fl</w:t>
      </w:r>
      <w:r>
        <w:rPr>
          <w:sz w:val="24"/>
          <w:szCs w:val="24"/>
        </w:rPr>
        <w:t>oating</w:t>
      </w:r>
      <w:r>
        <w:rPr>
          <w:color w:val="000000"/>
          <w:sz w:val="24"/>
          <w:szCs w:val="24"/>
        </w:rPr>
        <w:t xml:space="preserve"> painter of at least 7 </w:t>
      </w:r>
      <w:proofErr w:type="spellStart"/>
      <w:r>
        <w:rPr>
          <w:color w:val="000000"/>
          <w:sz w:val="24"/>
          <w:szCs w:val="24"/>
        </w:rPr>
        <w:t>metres</w:t>
      </w:r>
      <w:proofErr w:type="spellEnd"/>
      <w:r>
        <w:rPr>
          <w:color w:val="000000"/>
          <w:sz w:val="24"/>
          <w:szCs w:val="24"/>
        </w:rPr>
        <w:t xml:space="preserve"> in length, made fast to the bow.</w:t>
      </w:r>
    </w:p>
    <w:p w14:paraId="616261FD" w14:textId="77777777" w:rsidR="006112A5" w:rsidRDefault="00000000">
      <w:pPr>
        <w:pStyle w:val="Heading2"/>
        <w:numPr>
          <w:ilvl w:val="0"/>
          <w:numId w:val="1"/>
        </w:numPr>
        <w:tabs>
          <w:tab w:val="left" w:pos="686"/>
          <w:tab w:val="left" w:pos="687"/>
        </w:tabs>
      </w:pPr>
      <w:r>
        <w:t>VENUE</w:t>
      </w:r>
    </w:p>
    <w:p w14:paraId="16561C07" w14:textId="77777777" w:rsidR="006112A5" w:rsidRDefault="00000000">
      <w:pPr>
        <w:numPr>
          <w:ilvl w:val="1"/>
          <w:numId w:val="1"/>
        </w:numPr>
        <w:pBdr>
          <w:top w:val="nil"/>
          <w:left w:val="nil"/>
          <w:bottom w:val="nil"/>
          <w:right w:val="nil"/>
          <w:between w:val="nil"/>
        </w:pBdr>
        <w:tabs>
          <w:tab w:val="left" w:pos="687"/>
        </w:tabs>
        <w:spacing w:before="119"/>
        <w:rPr>
          <w:color w:val="000000"/>
          <w:sz w:val="24"/>
          <w:szCs w:val="24"/>
        </w:rPr>
      </w:pPr>
      <w:r>
        <w:rPr>
          <w:color w:val="000000"/>
          <w:sz w:val="24"/>
          <w:szCs w:val="24"/>
        </w:rPr>
        <w:t xml:space="preserve">The Sailing Area will be </w:t>
      </w:r>
      <w:r>
        <w:rPr>
          <w:sz w:val="24"/>
          <w:szCs w:val="24"/>
        </w:rPr>
        <w:t xml:space="preserve">in the vicinity of Baltimore </w:t>
      </w:r>
      <w:proofErr w:type="spellStart"/>
      <w:r>
        <w:rPr>
          <w:sz w:val="24"/>
          <w:szCs w:val="24"/>
        </w:rPr>
        <w:t>harbour</w:t>
      </w:r>
      <w:proofErr w:type="spellEnd"/>
      <w:r>
        <w:rPr>
          <w:sz w:val="24"/>
          <w:szCs w:val="24"/>
        </w:rPr>
        <w:t>.</w:t>
      </w:r>
    </w:p>
    <w:p w14:paraId="007DE85A" w14:textId="77777777" w:rsidR="006112A5" w:rsidRDefault="00000000">
      <w:pPr>
        <w:pStyle w:val="Heading2"/>
        <w:numPr>
          <w:ilvl w:val="0"/>
          <w:numId w:val="1"/>
        </w:numPr>
        <w:tabs>
          <w:tab w:val="left" w:pos="686"/>
          <w:tab w:val="left" w:pos="687"/>
        </w:tabs>
        <w:spacing w:before="121"/>
      </w:pPr>
      <w:r>
        <w:t>COURSES</w:t>
      </w:r>
    </w:p>
    <w:p w14:paraId="794773D2" w14:textId="77777777" w:rsidR="006112A5" w:rsidRDefault="00000000">
      <w:pPr>
        <w:numPr>
          <w:ilvl w:val="1"/>
          <w:numId w:val="1"/>
        </w:numPr>
        <w:pBdr>
          <w:top w:val="nil"/>
          <w:left w:val="nil"/>
          <w:bottom w:val="nil"/>
          <w:right w:val="nil"/>
          <w:between w:val="nil"/>
        </w:pBdr>
        <w:tabs>
          <w:tab w:val="left" w:pos="687"/>
        </w:tabs>
        <w:spacing w:before="119"/>
        <w:rPr>
          <w:color w:val="000000"/>
          <w:sz w:val="24"/>
          <w:szCs w:val="24"/>
        </w:rPr>
      </w:pPr>
      <w:r>
        <w:rPr>
          <w:color w:val="000000"/>
          <w:sz w:val="24"/>
          <w:szCs w:val="24"/>
        </w:rPr>
        <w:t>The courses to be sailed will be either trapezoid or triangle.</w:t>
      </w:r>
    </w:p>
    <w:p w14:paraId="45334929" w14:textId="77777777" w:rsidR="006112A5" w:rsidRDefault="00000000">
      <w:pPr>
        <w:pStyle w:val="Heading2"/>
        <w:numPr>
          <w:ilvl w:val="0"/>
          <w:numId w:val="1"/>
        </w:numPr>
        <w:tabs>
          <w:tab w:val="left" w:pos="686"/>
          <w:tab w:val="left" w:pos="687"/>
        </w:tabs>
      </w:pPr>
      <w:r>
        <w:t>PENALTY SYSTEM</w:t>
      </w:r>
    </w:p>
    <w:p w14:paraId="5B8A714D" w14:textId="77777777" w:rsidR="006112A5" w:rsidRDefault="00000000">
      <w:pPr>
        <w:numPr>
          <w:ilvl w:val="1"/>
          <w:numId w:val="1"/>
        </w:numPr>
        <w:pBdr>
          <w:top w:val="nil"/>
          <w:left w:val="nil"/>
          <w:bottom w:val="nil"/>
          <w:right w:val="nil"/>
          <w:between w:val="nil"/>
        </w:pBdr>
        <w:tabs>
          <w:tab w:val="left" w:pos="687"/>
        </w:tabs>
        <w:spacing w:before="120"/>
        <w:rPr>
          <w:b/>
          <w:color w:val="000000"/>
          <w:sz w:val="24"/>
          <w:szCs w:val="24"/>
        </w:rPr>
      </w:pPr>
      <w:r>
        <w:rPr>
          <w:color w:val="000000"/>
          <w:sz w:val="24"/>
          <w:szCs w:val="24"/>
        </w:rPr>
        <w:t xml:space="preserve">Appendix T Arbitration shall apply to this event. </w:t>
      </w:r>
    </w:p>
    <w:p w14:paraId="692974C8" w14:textId="77777777" w:rsidR="006112A5" w:rsidRDefault="00000000">
      <w:pPr>
        <w:numPr>
          <w:ilvl w:val="1"/>
          <w:numId w:val="1"/>
        </w:numPr>
        <w:pBdr>
          <w:top w:val="nil"/>
          <w:left w:val="nil"/>
          <w:bottom w:val="nil"/>
          <w:right w:val="nil"/>
          <w:between w:val="nil"/>
        </w:pBdr>
        <w:tabs>
          <w:tab w:val="left" w:pos="687"/>
        </w:tabs>
        <w:spacing w:before="119"/>
        <w:rPr>
          <w:color w:val="000000"/>
          <w:sz w:val="24"/>
          <w:szCs w:val="24"/>
        </w:rPr>
      </w:pPr>
      <w:r>
        <w:rPr>
          <w:color w:val="000000"/>
          <w:sz w:val="24"/>
          <w:szCs w:val="24"/>
        </w:rPr>
        <w:t>RRS Appendix P applies.</w:t>
      </w:r>
    </w:p>
    <w:p w14:paraId="76720661" w14:textId="77777777" w:rsidR="006112A5" w:rsidRDefault="00000000">
      <w:pPr>
        <w:numPr>
          <w:ilvl w:val="1"/>
          <w:numId w:val="1"/>
        </w:numPr>
        <w:pBdr>
          <w:top w:val="nil"/>
          <w:left w:val="nil"/>
          <w:bottom w:val="nil"/>
          <w:right w:val="nil"/>
          <w:between w:val="nil"/>
        </w:pBdr>
        <w:tabs>
          <w:tab w:val="left" w:pos="687"/>
        </w:tabs>
        <w:spacing w:before="119"/>
        <w:rPr>
          <w:color w:val="000000"/>
          <w:sz w:val="24"/>
          <w:szCs w:val="24"/>
        </w:rPr>
      </w:pPr>
      <w:r>
        <w:rPr>
          <w:color w:val="000000"/>
          <w:sz w:val="24"/>
          <w:szCs w:val="24"/>
        </w:rPr>
        <w:t>RRS P2.3 does not apply and RRS P2.2 is changed so that it applies to any penalty after the first one.</w:t>
      </w:r>
    </w:p>
    <w:p w14:paraId="0F6B9C65" w14:textId="77777777" w:rsidR="006112A5" w:rsidRDefault="00000000">
      <w:pPr>
        <w:pStyle w:val="Heading2"/>
        <w:numPr>
          <w:ilvl w:val="0"/>
          <w:numId w:val="1"/>
        </w:numPr>
        <w:tabs>
          <w:tab w:val="left" w:pos="686"/>
          <w:tab w:val="left" w:pos="687"/>
        </w:tabs>
      </w:pPr>
      <w:r>
        <w:t>SCORING</w:t>
      </w:r>
    </w:p>
    <w:p w14:paraId="2E5B8A8F" w14:textId="77777777" w:rsidR="006112A5" w:rsidRDefault="00000000">
      <w:pPr>
        <w:numPr>
          <w:ilvl w:val="1"/>
          <w:numId w:val="1"/>
        </w:numPr>
        <w:pBdr>
          <w:top w:val="nil"/>
          <w:left w:val="nil"/>
          <w:bottom w:val="nil"/>
          <w:right w:val="nil"/>
          <w:between w:val="nil"/>
        </w:pBdr>
        <w:tabs>
          <w:tab w:val="left" w:pos="687"/>
        </w:tabs>
        <w:spacing w:before="120"/>
        <w:rPr>
          <w:color w:val="000000"/>
          <w:sz w:val="24"/>
          <w:szCs w:val="24"/>
        </w:rPr>
      </w:pPr>
      <w:r>
        <w:rPr>
          <w:color w:val="000000"/>
          <w:sz w:val="24"/>
          <w:szCs w:val="24"/>
        </w:rPr>
        <w:t>One race is required to be completed to constitute a series.</w:t>
      </w:r>
    </w:p>
    <w:p w14:paraId="08DF6ED0" w14:textId="77777777" w:rsidR="006112A5" w:rsidRDefault="00000000">
      <w:pPr>
        <w:numPr>
          <w:ilvl w:val="1"/>
          <w:numId w:val="1"/>
        </w:numPr>
        <w:pBdr>
          <w:top w:val="nil"/>
          <w:left w:val="nil"/>
          <w:bottom w:val="nil"/>
          <w:right w:val="nil"/>
          <w:between w:val="nil"/>
        </w:pBdr>
        <w:tabs>
          <w:tab w:val="left" w:pos="687"/>
        </w:tabs>
        <w:spacing w:before="120"/>
        <w:rPr>
          <w:color w:val="000000"/>
          <w:sz w:val="24"/>
          <w:szCs w:val="24"/>
        </w:rPr>
      </w:pPr>
      <w:r>
        <w:rPr>
          <w:color w:val="000000"/>
          <w:sz w:val="24"/>
          <w:szCs w:val="24"/>
        </w:rPr>
        <w:t>When fewer than three races have been completed, a boat’s score will be the total of her</w:t>
      </w:r>
    </w:p>
    <w:p w14:paraId="7EAAD363" w14:textId="77777777" w:rsidR="006112A5" w:rsidRDefault="00000000">
      <w:pPr>
        <w:pBdr>
          <w:top w:val="nil"/>
          <w:left w:val="nil"/>
          <w:bottom w:val="nil"/>
          <w:right w:val="nil"/>
          <w:between w:val="nil"/>
        </w:pBdr>
        <w:ind w:left="686"/>
        <w:rPr>
          <w:color w:val="000000"/>
          <w:sz w:val="24"/>
          <w:szCs w:val="24"/>
        </w:rPr>
      </w:pPr>
      <w:r>
        <w:rPr>
          <w:color w:val="000000"/>
          <w:sz w:val="24"/>
          <w:szCs w:val="24"/>
        </w:rPr>
        <w:t>race scores. This changes RRS A2.</w:t>
      </w:r>
    </w:p>
    <w:p w14:paraId="7A7C7526" w14:textId="77777777" w:rsidR="006112A5" w:rsidRDefault="00000000">
      <w:pPr>
        <w:pStyle w:val="Heading2"/>
        <w:numPr>
          <w:ilvl w:val="0"/>
          <w:numId w:val="1"/>
        </w:numPr>
        <w:tabs>
          <w:tab w:val="left" w:pos="686"/>
          <w:tab w:val="left" w:pos="687"/>
        </w:tabs>
        <w:rPr>
          <w:color w:val="000000"/>
        </w:rPr>
      </w:pPr>
      <w:bookmarkStart w:id="0" w:name="_heading=h.gjdgxs" w:colFirst="0" w:colLast="0"/>
      <w:bookmarkEnd w:id="0"/>
      <w:r>
        <w:rPr>
          <w:color w:val="000000"/>
        </w:rPr>
        <w:t>SUPPORT PERSON VESSELS</w:t>
      </w:r>
    </w:p>
    <w:p w14:paraId="13A71A22" w14:textId="77777777" w:rsidR="006112A5" w:rsidRDefault="00000000">
      <w:pPr>
        <w:numPr>
          <w:ilvl w:val="1"/>
          <w:numId w:val="1"/>
        </w:numPr>
        <w:pBdr>
          <w:top w:val="nil"/>
          <w:left w:val="nil"/>
          <w:bottom w:val="nil"/>
          <w:right w:val="nil"/>
          <w:between w:val="nil"/>
        </w:pBdr>
        <w:tabs>
          <w:tab w:val="left" w:pos="687"/>
        </w:tabs>
        <w:spacing w:before="120"/>
        <w:ind w:right="1096"/>
        <w:rPr>
          <w:color w:val="000000"/>
          <w:sz w:val="24"/>
          <w:szCs w:val="24"/>
        </w:rPr>
      </w:pPr>
      <w:r>
        <w:rPr>
          <w:color w:val="000000"/>
          <w:sz w:val="24"/>
          <w:szCs w:val="24"/>
        </w:rPr>
        <w:t xml:space="preserve">[DP] Shall register with the </w:t>
      </w:r>
      <w:proofErr w:type="spellStart"/>
      <w:r>
        <w:rPr>
          <w:color w:val="000000"/>
          <w:sz w:val="24"/>
          <w:szCs w:val="24"/>
        </w:rPr>
        <w:t>Organising</w:t>
      </w:r>
      <w:proofErr w:type="spellEnd"/>
      <w:r>
        <w:rPr>
          <w:color w:val="000000"/>
          <w:sz w:val="24"/>
          <w:szCs w:val="24"/>
        </w:rPr>
        <w:t xml:space="preserve"> Authority at registration and, if required, carry identification flags provided by the </w:t>
      </w:r>
      <w:proofErr w:type="spellStart"/>
      <w:r>
        <w:rPr>
          <w:color w:val="000000"/>
          <w:sz w:val="24"/>
          <w:szCs w:val="24"/>
        </w:rPr>
        <w:t>Organising</w:t>
      </w:r>
      <w:proofErr w:type="spellEnd"/>
      <w:r>
        <w:rPr>
          <w:color w:val="000000"/>
          <w:sz w:val="24"/>
          <w:szCs w:val="24"/>
        </w:rPr>
        <w:t xml:space="preserve"> Authority.</w:t>
      </w:r>
    </w:p>
    <w:p w14:paraId="0CA2506A" w14:textId="77777777" w:rsidR="006112A5" w:rsidRDefault="00000000">
      <w:pPr>
        <w:numPr>
          <w:ilvl w:val="1"/>
          <w:numId w:val="1"/>
        </w:numPr>
        <w:pBdr>
          <w:top w:val="nil"/>
          <w:left w:val="nil"/>
          <w:bottom w:val="nil"/>
          <w:right w:val="nil"/>
          <w:between w:val="nil"/>
        </w:pBdr>
        <w:tabs>
          <w:tab w:val="left" w:pos="687"/>
        </w:tabs>
        <w:spacing w:before="122"/>
        <w:ind w:right="536"/>
        <w:rPr>
          <w:color w:val="000000"/>
          <w:sz w:val="24"/>
          <w:szCs w:val="24"/>
        </w:rPr>
      </w:pPr>
      <w:r>
        <w:rPr>
          <w:color w:val="000000"/>
          <w:sz w:val="24"/>
          <w:szCs w:val="24"/>
        </w:rPr>
        <w:t>[DP] Support boats shall have an operating VHF marine radio and maintain a watch on the dedicated working channel in the event they are called by the Event Safety Officer to assist in the case of an emergency. [DP]</w:t>
      </w:r>
    </w:p>
    <w:p w14:paraId="49F39F9D" w14:textId="77777777" w:rsidR="006112A5" w:rsidRDefault="00000000">
      <w:pPr>
        <w:numPr>
          <w:ilvl w:val="1"/>
          <w:numId w:val="1"/>
        </w:numPr>
        <w:pBdr>
          <w:top w:val="nil"/>
          <w:left w:val="nil"/>
          <w:bottom w:val="nil"/>
          <w:right w:val="nil"/>
          <w:between w:val="nil"/>
        </w:pBdr>
        <w:tabs>
          <w:tab w:val="left" w:pos="687"/>
        </w:tabs>
        <w:spacing w:before="120"/>
        <w:ind w:right="540"/>
        <w:rPr>
          <w:color w:val="000000"/>
          <w:sz w:val="24"/>
          <w:szCs w:val="24"/>
        </w:rPr>
      </w:pPr>
      <w:r>
        <w:rPr>
          <w:color w:val="000000"/>
          <w:sz w:val="24"/>
          <w:szCs w:val="24"/>
        </w:rPr>
        <w:t xml:space="preserve">Support teams, including all support persons and support person vessels shall stay 150m outside areas where boats are racing from the time of the preparatory signal for the first start until all boats have finished or retired or the race committee signals a postponement, general </w:t>
      </w:r>
      <w:proofErr w:type="gramStart"/>
      <w:r>
        <w:rPr>
          <w:color w:val="000000"/>
          <w:sz w:val="24"/>
          <w:szCs w:val="24"/>
        </w:rPr>
        <w:t>recall</w:t>
      </w:r>
      <w:proofErr w:type="gramEnd"/>
      <w:r>
        <w:rPr>
          <w:color w:val="000000"/>
          <w:sz w:val="24"/>
          <w:szCs w:val="24"/>
        </w:rPr>
        <w:t xml:space="preserve"> or abandonment.</w:t>
      </w:r>
    </w:p>
    <w:p w14:paraId="223F3137" w14:textId="77777777" w:rsidR="006112A5" w:rsidRDefault="00000000">
      <w:pPr>
        <w:numPr>
          <w:ilvl w:val="1"/>
          <w:numId w:val="1"/>
        </w:numPr>
        <w:pBdr>
          <w:top w:val="nil"/>
          <w:left w:val="nil"/>
          <w:bottom w:val="nil"/>
          <w:right w:val="nil"/>
          <w:between w:val="nil"/>
        </w:pBdr>
        <w:tabs>
          <w:tab w:val="left" w:pos="687"/>
        </w:tabs>
        <w:spacing w:before="119"/>
        <w:ind w:right="858"/>
        <w:rPr>
          <w:color w:val="000000"/>
          <w:sz w:val="24"/>
          <w:szCs w:val="24"/>
        </w:rPr>
      </w:pPr>
      <w:r>
        <w:rPr>
          <w:color w:val="000000"/>
          <w:sz w:val="24"/>
          <w:szCs w:val="24"/>
        </w:rPr>
        <w:t>When the engine of a support vessel is running, all support persons on that vessel, shall wear a personal flotation device and the support vessel driver shall use a kill cord.</w:t>
      </w:r>
    </w:p>
    <w:p w14:paraId="6D4FC306" w14:textId="77777777" w:rsidR="006112A5" w:rsidRDefault="00000000">
      <w:pPr>
        <w:pStyle w:val="Heading2"/>
        <w:numPr>
          <w:ilvl w:val="0"/>
          <w:numId w:val="1"/>
        </w:numPr>
        <w:tabs>
          <w:tab w:val="left" w:pos="686"/>
          <w:tab w:val="left" w:pos="687"/>
        </w:tabs>
        <w:rPr>
          <w:color w:val="000000"/>
        </w:rPr>
      </w:pPr>
      <w:r>
        <w:rPr>
          <w:color w:val="000000"/>
        </w:rPr>
        <w:t>CHARTERED OR LOANED BOATS</w:t>
      </w:r>
    </w:p>
    <w:p w14:paraId="27F9B84A" w14:textId="77777777" w:rsidR="006112A5" w:rsidRDefault="00000000">
      <w:pPr>
        <w:pBdr>
          <w:top w:val="nil"/>
          <w:left w:val="nil"/>
          <w:bottom w:val="nil"/>
          <w:right w:val="nil"/>
          <w:between w:val="nil"/>
        </w:pBdr>
        <w:spacing w:before="119"/>
        <w:ind w:left="686"/>
        <w:rPr>
          <w:color w:val="000000"/>
          <w:sz w:val="24"/>
          <w:szCs w:val="24"/>
        </w:rPr>
      </w:pPr>
      <w:r>
        <w:rPr>
          <w:color w:val="000000"/>
          <w:sz w:val="24"/>
          <w:szCs w:val="24"/>
        </w:rPr>
        <w:t>Does not apply.</w:t>
      </w:r>
    </w:p>
    <w:p w14:paraId="321FB325" w14:textId="77777777" w:rsidR="006112A5" w:rsidRDefault="00000000">
      <w:pPr>
        <w:pStyle w:val="Heading2"/>
        <w:numPr>
          <w:ilvl w:val="0"/>
          <w:numId w:val="1"/>
        </w:numPr>
        <w:tabs>
          <w:tab w:val="left" w:pos="686"/>
          <w:tab w:val="left" w:pos="687"/>
        </w:tabs>
        <w:rPr>
          <w:color w:val="000000"/>
        </w:rPr>
      </w:pPr>
      <w:r>
        <w:rPr>
          <w:color w:val="000000"/>
        </w:rPr>
        <w:t>BERTHING</w:t>
      </w:r>
    </w:p>
    <w:p w14:paraId="05285821" w14:textId="77777777" w:rsidR="006112A5" w:rsidRDefault="00000000">
      <w:pPr>
        <w:numPr>
          <w:ilvl w:val="1"/>
          <w:numId w:val="1"/>
        </w:numPr>
        <w:pBdr>
          <w:top w:val="nil"/>
          <w:left w:val="nil"/>
          <w:bottom w:val="nil"/>
          <w:right w:val="nil"/>
          <w:between w:val="nil"/>
        </w:pBdr>
        <w:tabs>
          <w:tab w:val="left" w:pos="687"/>
        </w:tabs>
        <w:spacing w:before="119"/>
        <w:ind w:right="858"/>
        <w:rPr>
          <w:color w:val="000000"/>
          <w:sz w:val="24"/>
          <w:szCs w:val="24"/>
        </w:rPr>
      </w:pPr>
      <w:r>
        <w:rPr>
          <w:color w:val="000000"/>
          <w:sz w:val="24"/>
          <w:szCs w:val="24"/>
        </w:rPr>
        <w:t>[DP] Boats shall be kept in their assigned places in the dinghy park.</w:t>
      </w:r>
    </w:p>
    <w:p w14:paraId="77C99A9D" w14:textId="77777777" w:rsidR="006112A5" w:rsidRDefault="00000000">
      <w:pPr>
        <w:pStyle w:val="Heading2"/>
        <w:numPr>
          <w:ilvl w:val="0"/>
          <w:numId w:val="1"/>
        </w:numPr>
        <w:tabs>
          <w:tab w:val="left" w:pos="686"/>
          <w:tab w:val="left" w:pos="687"/>
        </w:tabs>
        <w:spacing w:before="119"/>
        <w:rPr>
          <w:color w:val="000000"/>
        </w:rPr>
      </w:pPr>
      <w:r>
        <w:rPr>
          <w:color w:val="000000"/>
        </w:rPr>
        <w:t>HAUL-OUT RESTRICTIONS</w:t>
      </w:r>
    </w:p>
    <w:p w14:paraId="0C3D74D2" w14:textId="77777777" w:rsidR="006112A5" w:rsidRDefault="00000000">
      <w:pPr>
        <w:pBdr>
          <w:top w:val="nil"/>
          <w:left w:val="nil"/>
          <w:bottom w:val="nil"/>
          <w:right w:val="nil"/>
          <w:between w:val="nil"/>
        </w:pBdr>
        <w:spacing w:before="123"/>
        <w:ind w:left="686"/>
        <w:rPr>
          <w:color w:val="000000"/>
          <w:sz w:val="24"/>
          <w:szCs w:val="24"/>
        </w:rPr>
      </w:pPr>
      <w:r>
        <w:rPr>
          <w:color w:val="000000"/>
          <w:sz w:val="24"/>
          <w:szCs w:val="24"/>
        </w:rPr>
        <w:t>Does not apply.</w:t>
      </w:r>
    </w:p>
    <w:p w14:paraId="2CB75277" w14:textId="77777777" w:rsidR="006112A5" w:rsidRDefault="00000000">
      <w:pPr>
        <w:pStyle w:val="Heading2"/>
        <w:numPr>
          <w:ilvl w:val="0"/>
          <w:numId w:val="1"/>
        </w:numPr>
        <w:tabs>
          <w:tab w:val="left" w:pos="686"/>
          <w:tab w:val="left" w:pos="687"/>
        </w:tabs>
        <w:rPr>
          <w:color w:val="000000"/>
        </w:rPr>
      </w:pPr>
      <w:r>
        <w:rPr>
          <w:color w:val="000000"/>
        </w:rPr>
        <w:t>DIVING EQUIPMENT AND PLASTIC POOL</w:t>
      </w:r>
    </w:p>
    <w:p w14:paraId="0FE35F39" w14:textId="77777777" w:rsidR="006112A5" w:rsidRDefault="00000000">
      <w:pPr>
        <w:pBdr>
          <w:top w:val="nil"/>
          <w:left w:val="nil"/>
          <w:bottom w:val="nil"/>
          <w:right w:val="nil"/>
          <w:between w:val="nil"/>
        </w:pBdr>
        <w:spacing w:before="119"/>
        <w:ind w:left="686"/>
        <w:rPr>
          <w:color w:val="000000"/>
          <w:sz w:val="24"/>
          <w:szCs w:val="24"/>
        </w:rPr>
      </w:pPr>
      <w:r>
        <w:rPr>
          <w:color w:val="000000"/>
          <w:sz w:val="24"/>
          <w:szCs w:val="24"/>
        </w:rPr>
        <w:t>Does not apply.</w:t>
      </w:r>
    </w:p>
    <w:p w14:paraId="20C8C5D5" w14:textId="77777777" w:rsidR="006112A5" w:rsidRDefault="00000000">
      <w:pPr>
        <w:pStyle w:val="Heading2"/>
        <w:numPr>
          <w:ilvl w:val="0"/>
          <w:numId w:val="1"/>
        </w:numPr>
        <w:tabs>
          <w:tab w:val="left" w:pos="686"/>
          <w:tab w:val="left" w:pos="687"/>
        </w:tabs>
        <w:rPr>
          <w:color w:val="000000"/>
        </w:rPr>
      </w:pPr>
      <w:r>
        <w:rPr>
          <w:color w:val="000000"/>
        </w:rPr>
        <w:t>DATA PROTECTION</w:t>
      </w:r>
    </w:p>
    <w:p w14:paraId="515A31BA" w14:textId="77777777" w:rsidR="006112A5" w:rsidRDefault="00000000">
      <w:pPr>
        <w:numPr>
          <w:ilvl w:val="1"/>
          <w:numId w:val="1"/>
        </w:numPr>
        <w:pBdr>
          <w:top w:val="nil"/>
          <w:left w:val="nil"/>
          <w:bottom w:val="nil"/>
          <w:right w:val="nil"/>
          <w:between w:val="nil"/>
        </w:pBdr>
        <w:tabs>
          <w:tab w:val="left" w:pos="687"/>
        </w:tabs>
        <w:spacing w:before="119"/>
        <w:ind w:right="858"/>
        <w:rPr>
          <w:color w:val="000000"/>
          <w:sz w:val="24"/>
          <w:szCs w:val="24"/>
        </w:rPr>
      </w:pPr>
      <w:r>
        <w:rPr>
          <w:color w:val="000000"/>
          <w:sz w:val="24"/>
          <w:szCs w:val="24"/>
        </w:rPr>
        <w:t>The data processing policy is available on the class website.</w:t>
      </w:r>
    </w:p>
    <w:p w14:paraId="0C329300" w14:textId="77777777" w:rsidR="006112A5" w:rsidRDefault="00000000">
      <w:pPr>
        <w:pStyle w:val="Heading2"/>
        <w:numPr>
          <w:ilvl w:val="0"/>
          <w:numId w:val="1"/>
        </w:numPr>
        <w:tabs>
          <w:tab w:val="left" w:pos="686"/>
          <w:tab w:val="left" w:pos="687"/>
        </w:tabs>
        <w:rPr>
          <w:color w:val="000000"/>
        </w:rPr>
      </w:pPr>
      <w:r>
        <w:rPr>
          <w:color w:val="000000"/>
        </w:rPr>
        <w:t>RISK STATEMENT</w:t>
      </w:r>
    </w:p>
    <w:p w14:paraId="0B3E2618" w14:textId="77777777" w:rsidR="006112A5" w:rsidRDefault="00000000">
      <w:pPr>
        <w:numPr>
          <w:ilvl w:val="1"/>
          <w:numId w:val="1"/>
        </w:numPr>
        <w:pBdr>
          <w:top w:val="nil"/>
          <w:left w:val="nil"/>
          <w:bottom w:val="nil"/>
          <w:right w:val="nil"/>
          <w:between w:val="nil"/>
        </w:pBdr>
        <w:tabs>
          <w:tab w:val="left" w:pos="687"/>
        </w:tabs>
        <w:spacing w:before="120"/>
        <w:ind w:right="1067"/>
        <w:rPr>
          <w:color w:val="000000"/>
          <w:sz w:val="24"/>
          <w:szCs w:val="24"/>
        </w:rPr>
      </w:pPr>
      <w:r>
        <w:rPr>
          <w:color w:val="000000"/>
          <w:sz w:val="24"/>
          <w:szCs w:val="24"/>
        </w:rPr>
        <w:t>Rule 3 of the Racing Rules of Sailing states: “The responsibility for a boat’s decision to participate in a race or to continue to race is hers alone”</w:t>
      </w:r>
    </w:p>
    <w:p w14:paraId="6A4817F2" w14:textId="77777777" w:rsidR="006112A5" w:rsidRDefault="00000000">
      <w:pPr>
        <w:pBdr>
          <w:top w:val="nil"/>
          <w:left w:val="nil"/>
          <w:bottom w:val="nil"/>
          <w:right w:val="nil"/>
          <w:between w:val="nil"/>
        </w:pBdr>
        <w:spacing w:before="120"/>
        <w:ind w:left="686" w:right="509"/>
        <w:rPr>
          <w:color w:val="000000"/>
          <w:sz w:val="24"/>
          <w:szCs w:val="24"/>
        </w:rPr>
      </w:pPr>
      <w:r>
        <w:rPr>
          <w:color w:val="000000"/>
          <w:sz w:val="24"/>
          <w:szCs w:val="24"/>
        </w:rPr>
        <w:t>Sailing by its nature is an unpredictable sport and therefore inherently involves an element of risk. By taking part in the event, each competitor agrees and acknowledges that:</w:t>
      </w:r>
    </w:p>
    <w:p w14:paraId="6ACB85B7" w14:textId="77777777" w:rsidR="006112A5" w:rsidRDefault="00000000">
      <w:pPr>
        <w:numPr>
          <w:ilvl w:val="2"/>
          <w:numId w:val="1"/>
        </w:numPr>
        <w:pBdr>
          <w:top w:val="nil"/>
          <w:left w:val="nil"/>
          <w:bottom w:val="nil"/>
          <w:right w:val="nil"/>
          <w:between w:val="nil"/>
        </w:pBdr>
        <w:tabs>
          <w:tab w:val="left" w:pos="1107"/>
        </w:tabs>
        <w:spacing w:before="38"/>
        <w:ind w:right="362"/>
        <w:rPr>
          <w:color w:val="000000"/>
          <w:sz w:val="24"/>
          <w:szCs w:val="24"/>
        </w:rPr>
      </w:pPr>
      <w:r>
        <w:rPr>
          <w:color w:val="000000"/>
          <w:sz w:val="24"/>
          <w:szCs w:val="24"/>
        </w:rPr>
        <w:t>They are aware of the inherent element of risk involved in the sport and accept responsibility for the exposure of themselves, their crew and their boat to such inherent risk whilst taking part in the event;</w:t>
      </w:r>
    </w:p>
    <w:p w14:paraId="1CD59F6A" w14:textId="77777777" w:rsidR="006112A5" w:rsidRDefault="00000000">
      <w:pPr>
        <w:numPr>
          <w:ilvl w:val="2"/>
          <w:numId w:val="1"/>
        </w:numPr>
        <w:pBdr>
          <w:top w:val="nil"/>
          <w:left w:val="nil"/>
          <w:bottom w:val="nil"/>
          <w:right w:val="nil"/>
          <w:between w:val="nil"/>
        </w:pBdr>
        <w:tabs>
          <w:tab w:val="left" w:pos="1107"/>
        </w:tabs>
        <w:spacing w:before="122"/>
        <w:ind w:right="440"/>
        <w:rPr>
          <w:color w:val="000000"/>
          <w:sz w:val="24"/>
          <w:szCs w:val="24"/>
        </w:rPr>
      </w:pPr>
      <w:r>
        <w:rPr>
          <w:color w:val="000000"/>
          <w:sz w:val="24"/>
          <w:szCs w:val="24"/>
        </w:rPr>
        <w:t xml:space="preserve">They are responsible for the safety of themselves, their crew, their </w:t>
      </w:r>
      <w:proofErr w:type="gramStart"/>
      <w:r>
        <w:rPr>
          <w:color w:val="000000"/>
          <w:sz w:val="24"/>
          <w:szCs w:val="24"/>
        </w:rPr>
        <w:t>boat</w:t>
      </w:r>
      <w:proofErr w:type="gramEnd"/>
      <w:r>
        <w:rPr>
          <w:color w:val="000000"/>
          <w:sz w:val="24"/>
          <w:szCs w:val="24"/>
        </w:rPr>
        <w:t xml:space="preserve"> and their other property whether afloat or ashore;</w:t>
      </w:r>
    </w:p>
    <w:p w14:paraId="4A516891" w14:textId="77777777" w:rsidR="006112A5" w:rsidRDefault="00000000">
      <w:pPr>
        <w:numPr>
          <w:ilvl w:val="2"/>
          <w:numId w:val="1"/>
        </w:numPr>
        <w:pBdr>
          <w:top w:val="nil"/>
          <w:left w:val="nil"/>
          <w:bottom w:val="nil"/>
          <w:right w:val="nil"/>
          <w:between w:val="nil"/>
        </w:pBdr>
        <w:tabs>
          <w:tab w:val="left" w:pos="1107"/>
        </w:tabs>
        <w:spacing w:before="120"/>
        <w:ind w:right="625"/>
        <w:rPr>
          <w:color w:val="000000"/>
          <w:sz w:val="24"/>
          <w:szCs w:val="24"/>
        </w:rPr>
      </w:pPr>
      <w:r>
        <w:rPr>
          <w:color w:val="000000"/>
          <w:sz w:val="24"/>
          <w:szCs w:val="24"/>
        </w:rPr>
        <w:t>They accept responsibility for any injury, damage or loss to the extent caused by their own actions or omissions;</w:t>
      </w:r>
    </w:p>
    <w:p w14:paraId="30257252" w14:textId="77777777" w:rsidR="006112A5" w:rsidRDefault="00000000">
      <w:pPr>
        <w:numPr>
          <w:ilvl w:val="2"/>
          <w:numId w:val="1"/>
        </w:numPr>
        <w:pBdr>
          <w:top w:val="nil"/>
          <w:left w:val="nil"/>
          <w:bottom w:val="nil"/>
          <w:right w:val="nil"/>
          <w:between w:val="nil"/>
        </w:pBdr>
        <w:tabs>
          <w:tab w:val="left" w:pos="1107"/>
        </w:tabs>
        <w:spacing w:before="119"/>
        <w:rPr>
          <w:color w:val="000000"/>
          <w:sz w:val="24"/>
          <w:szCs w:val="24"/>
        </w:rPr>
      </w:pPr>
      <w:r>
        <w:rPr>
          <w:color w:val="000000"/>
          <w:sz w:val="24"/>
          <w:szCs w:val="24"/>
        </w:rPr>
        <w:t>Their boat is in good order, equipped to sail in the event and they are fit to participate;</w:t>
      </w:r>
    </w:p>
    <w:p w14:paraId="279F7FFE" w14:textId="77777777" w:rsidR="006112A5" w:rsidRDefault="00000000">
      <w:pPr>
        <w:numPr>
          <w:ilvl w:val="2"/>
          <w:numId w:val="1"/>
        </w:numPr>
        <w:pBdr>
          <w:top w:val="nil"/>
          <w:left w:val="nil"/>
          <w:bottom w:val="nil"/>
          <w:right w:val="nil"/>
          <w:between w:val="nil"/>
        </w:pBdr>
        <w:tabs>
          <w:tab w:val="left" w:pos="1107"/>
        </w:tabs>
        <w:spacing w:before="120"/>
        <w:ind w:right="647"/>
        <w:rPr>
          <w:color w:val="000000"/>
          <w:sz w:val="24"/>
          <w:szCs w:val="24"/>
        </w:rPr>
      </w:pPr>
      <w:r>
        <w:rPr>
          <w:color w:val="000000"/>
          <w:sz w:val="24"/>
          <w:szCs w:val="24"/>
        </w:rPr>
        <w:t xml:space="preserve">The provision of a race management team, patrol boats and other officials and volunteers by the event </w:t>
      </w:r>
      <w:proofErr w:type="spellStart"/>
      <w:r>
        <w:rPr>
          <w:color w:val="000000"/>
          <w:sz w:val="24"/>
          <w:szCs w:val="24"/>
        </w:rPr>
        <w:t>organiser</w:t>
      </w:r>
      <w:proofErr w:type="spellEnd"/>
      <w:r>
        <w:rPr>
          <w:color w:val="000000"/>
          <w:sz w:val="24"/>
          <w:szCs w:val="24"/>
        </w:rPr>
        <w:t xml:space="preserve"> does not relieve them of their own responsibilities.</w:t>
      </w:r>
    </w:p>
    <w:p w14:paraId="2CFE02B3" w14:textId="77777777" w:rsidR="006112A5" w:rsidRDefault="00000000">
      <w:pPr>
        <w:numPr>
          <w:ilvl w:val="2"/>
          <w:numId w:val="1"/>
        </w:numPr>
        <w:pBdr>
          <w:top w:val="nil"/>
          <w:left w:val="nil"/>
          <w:bottom w:val="nil"/>
          <w:right w:val="nil"/>
          <w:between w:val="nil"/>
        </w:pBdr>
        <w:tabs>
          <w:tab w:val="left" w:pos="1107"/>
        </w:tabs>
        <w:spacing w:before="120"/>
        <w:ind w:right="574"/>
        <w:rPr>
          <w:color w:val="000000"/>
          <w:sz w:val="24"/>
          <w:szCs w:val="24"/>
        </w:rPr>
      </w:pPr>
      <w:r>
        <w:rPr>
          <w:color w:val="000000"/>
          <w:sz w:val="24"/>
          <w:szCs w:val="24"/>
        </w:rPr>
        <w:t>The provision of patrol boat cover is limited to such assistance, particularly in extreme weather conditions as can be practically provided in the circumstances.</w:t>
      </w:r>
    </w:p>
    <w:p w14:paraId="27BA552F" w14:textId="77777777" w:rsidR="006112A5" w:rsidRDefault="00000000">
      <w:pPr>
        <w:numPr>
          <w:ilvl w:val="2"/>
          <w:numId w:val="1"/>
        </w:numPr>
        <w:pBdr>
          <w:top w:val="nil"/>
          <w:left w:val="nil"/>
          <w:bottom w:val="nil"/>
          <w:right w:val="nil"/>
          <w:between w:val="nil"/>
        </w:pBdr>
        <w:tabs>
          <w:tab w:val="left" w:pos="1107"/>
        </w:tabs>
        <w:spacing w:before="120"/>
        <w:ind w:right="499"/>
        <w:rPr>
          <w:color w:val="000000"/>
          <w:sz w:val="24"/>
          <w:szCs w:val="24"/>
        </w:rPr>
      </w:pPr>
      <w:r>
        <w:rPr>
          <w:color w:val="000000"/>
          <w:sz w:val="24"/>
          <w:szCs w:val="24"/>
        </w:rPr>
        <w:t xml:space="preserve">It is their responsibility to </w:t>
      </w:r>
      <w:proofErr w:type="spellStart"/>
      <w:r>
        <w:rPr>
          <w:color w:val="000000"/>
          <w:sz w:val="24"/>
          <w:szCs w:val="24"/>
        </w:rPr>
        <w:t>familiarise</w:t>
      </w:r>
      <w:proofErr w:type="spellEnd"/>
      <w:r>
        <w:rPr>
          <w:color w:val="000000"/>
          <w:sz w:val="24"/>
          <w:szCs w:val="24"/>
        </w:rPr>
        <w:t xml:space="preserve"> themselves with any risks specific to this venue or this event drawn to their attention in any rules or information produced for the venue or event and to attend any safety briefing held for the event.</w:t>
      </w:r>
    </w:p>
    <w:p w14:paraId="3262C2D8" w14:textId="77777777" w:rsidR="006112A5" w:rsidRDefault="006112A5">
      <w:pPr>
        <w:pBdr>
          <w:top w:val="nil"/>
          <w:left w:val="nil"/>
          <w:bottom w:val="nil"/>
          <w:right w:val="nil"/>
          <w:between w:val="nil"/>
        </w:pBdr>
        <w:spacing w:before="123"/>
        <w:ind w:left="686" w:right="330"/>
        <w:rPr>
          <w:color w:val="000000"/>
          <w:sz w:val="24"/>
          <w:szCs w:val="24"/>
        </w:rPr>
      </w:pPr>
    </w:p>
    <w:p w14:paraId="11D998FC" w14:textId="77777777" w:rsidR="006112A5" w:rsidRDefault="00000000">
      <w:pPr>
        <w:pStyle w:val="Heading2"/>
        <w:numPr>
          <w:ilvl w:val="0"/>
          <w:numId w:val="1"/>
        </w:numPr>
        <w:tabs>
          <w:tab w:val="left" w:pos="686"/>
          <w:tab w:val="left" w:pos="687"/>
        </w:tabs>
        <w:spacing w:before="119"/>
        <w:rPr>
          <w:color w:val="000000"/>
        </w:rPr>
      </w:pPr>
      <w:r>
        <w:rPr>
          <w:color w:val="000000"/>
        </w:rPr>
        <w:t>INSURANCE</w:t>
      </w:r>
    </w:p>
    <w:p w14:paraId="63CEBE15" w14:textId="77777777" w:rsidR="006112A5" w:rsidRDefault="00000000">
      <w:pPr>
        <w:numPr>
          <w:ilvl w:val="1"/>
          <w:numId w:val="1"/>
        </w:numPr>
        <w:pBdr>
          <w:top w:val="nil"/>
          <w:left w:val="nil"/>
          <w:bottom w:val="nil"/>
          <w:right w:val="nil"/>
          <w:between w:val="nil"/>
        </w:pBdr>
        <w:tabs>
          <w:tab w:val="left" w:pos="687"/>
        </w:tabs>
        <w:spacing w:before="119"/>
        <w:rPr>
          <w:color w:val="000000"/>
          <w:sz w:val="24"/>
          <w:szCs w:val="24"/>
        </w:rPr>
      </w:pPr>
      <w:r>
        <w:rPr>
          <w:color w:val="000000"/>
          <w:sz w:val="24"/>
          <w:szCs w:val="24"/>
        </w:rPr>
        <w:t xml:space="preserve">Each participating boat shall be insured with valid third-party liability insurance with a minimum cover of </w:t>
      </w:r>
      <w:r>
        <w:rPr>
          <w:b/>
          <w:color w:val="000000"/>
          <w:sz w:val="24"/>
          <w:szCs w:val="24"/>
        </w:rPr>
        <w:t>€3,000,000 EUR</w:t>
      </w:r>
      <w:r>
        <w:rPr>
          <w:color w:val="000000"/>
          <w:sz w:val="24"/>
          <w:szCs w:val="24"/>
        </w:rPr>
        <w:t xml:space="preserve"> per incident or the equivalent.</w:t>
      </w:r>
    </w:p>
    <w:p w14:paraId="0D5F10DC" w14:textId="77777777" w:rsidR="006112A5" w:rsidRDefault="00000000">
      <w:pPr>
        <w:pStyle w:val="Heading2"/>
        <w:numPr>
          <w:ilvl w:val="0"/>
          <w:numId w:val="1"/>
        </w:numPr>
        <w:tabs>
          <w:tab w:val="left" w:pos="686"/>
          <w:tab w:val="left" w:pos="687"/>
        </w:tabs>
        <w:spacing w:before="119"/>
        <w:rPr>
          <w:color w:val="000000"/>
        </w:rPr>
      </w:pPr>
      <w:r>
        <w:rPr>
          <w:color w:val="000000"/>
        </w:rPr>
        <w:t>PRIZES</w:t>
      </w:r>
    </w:p>
    <w:p w14:paraId="13168A9C" w14:textId="77777777" w:rsidR="006112A5" w:rsidRDefault="00000000">
      <w:pPr>
        <w:numPr>
          <w:ilvl w:val="1"/>
          <w:numId w:val="1"/>
        </w:numPr>
        <w:pBdr>
          <w:top w:val="nil"/>
          <w:left w:val="nil"/>
          <w:bottom w:val="nil"/>
          <w:right w:val="nil"/>
          <w:between w:val="nil"/>
        </w:pBdr>
        <w:tabs>
          <w:tab w:val="left" w:pos="687"/>
        </w:tabs>
        <w:spacing w:before="119"/>
        <w:rPr>
          <w:color w:val="000000"/>
          <w:sz w:val="24"/>
          <w:szCs w:val="24"/>
        </w:rPr>
      </w:pPr>
      <w:r>
        <w:rPr>
          <w:color w:val="000000"/>
          <w:sz w:val="24"/>
          <w:szCs w:val="24"/>
        </w:rPr>
        <w:t>Prizes will be given as follows: First, Second and Third in each class. Further Prizes may be awarded.</w:t>
      </w:r>
    </w:p>
    <w:p w14:paraId="62D04F79" w14:textId="77777777" w:rsidR="006112A5" w:rsidRDefault="00000000">
      <w:pPr>
        <w:numPr>
          <w:ilvl w:val="0"/>
          <w:numId w:val="1"/>
        </w:numPr>
        <w:pBdr>
          <w:top w:val="nil"/>
          <w:left w:val="nil"/>
          <w:bottom w:val="nil"/>
          <w:right w:val="nil"/>
          <w:between w:val="nil"/>
        </w:pBdr>
        <w:tabs>
          <w:tab w:val="left" w:pos="686"/>
          <w:tab w:val="left" w:pos="687"/>
        </w:tabs>
        <w:spacing w:before="120"/>
        <w:rPr>
          <w:b/>
          <w:color w:val="000000"/>
          <w:sz w:val="24"/>
          <w:szCs w:val="24"/>
        </w:rPr>
      </w:pPr>
      <w:r>
        <w:rPr>
          <w:b/>
          <w:color w:val="000000"/>
          <w:sz w:val="24"/>
          <w:szCs w:val="24"/>
        </w:rPr>
        <w:t>FURTHER INFORMATION</w:t>
      </w:r>
    </w:p>
    <w:p w14:paraId="6C85B5C3" w14:textId="77777777" w:rsidR="006112A5" w:rsidRDefault="00000000">
      <w:pPr>
        <w:numPr>
          <w:ilvl w:val="1"/>
          <w:numId w:val="1"/>
        </w:numPr>
        <w:pBdr>
          <w:top w:val="nil"/>
          <w:left w:val="nil"/>
          <w:bottom w:val="nil"/>
          <w:right w:val="nil"/>
          <w:between w:val="nil"/>
        </w:pBdr>
        <w:tabs>
          <w:tab w:val="left" w:pos="687"/>
        </w:tabs>
        <w:spacing w:before="119"/>
        <w:rPr>
          <w:color w:val="000000"/>
          <w:sz w:val="24"/>
          <w:szCs w:val="24"/>
        </w:rPr>
      </w:pPr>
      <w:r>
        <w:rPr>
          <w:color w:val="000000"/>
          <w:sz w:val="24"/>
          <w:szCs w:val="24"/>
        </w:rPr>
        <w:t xml:space="preserve">For further information please contact </w:t>
      </w:r>
      <w:r>
        <w:rPr>
          <w:b/>
          <w:color w:val="000000"/>
          <w:sz w:val="24"/>
          <w:szCs w:val="24"/>
        </w:rPr>
        <w:t>ILCA Class</w:t>
      </w:r>
    </w:p>
    <w:p w14:paraId="609AEDC1" w14:textId="77777777" w:rsidR="006112A5" w:rsidRDefault="00000000">
      <w:pPr>
        <w:pStyle w:val="Heading2"/>
        <w:ind w:left="112" w:firstLine="0"/>
        <w:rPr>
          <w:color w:val="000000"/>
        </w:rPr>
      </w:pPr>
      <w:r>
        <w:rPr>
          <w:color w:val="000000"/>
        </w:rPr>
        <w:t>END OF NOTICE OF RACE</w:t>
      </w:r>
    </w:p>
    <w:p w14:paraId="329FDEF4" w14:textId="77777777" w:rsidR="006112A5" w:rsidRDefault="006112A5">
      <w:pPr>
        <w:pBdr>
          <w:top w:val="nil"/>
          <w:left w:val="nil"/>
          <w:bottom w:val="nil"/>
          <w:right w:val="nil"/>
          <w:between w:val="nil"/>
        </w:pBdr>
        <w:rPr>
          <w:b/>
          <w:color w:val="000000"/>
          <w:sz w:val="24"/>
          <w:szCs w:val="24"/>
        </w:rPr>
      </w:pPr>
    </w:p>
    <w:sectPr w:rsidR="006112A5">
      <w:headerReference w:type="default" r:id="rId9"/>
      <w:headerReference w:type="first" r:id="rId10"/>
      <w:footerReference w:type="first" r:id="rId11"/>
      <w:pgSz w:w="11910" w:h="16840"/>
      <w:pgMar w:top="2552" w:right="820" w:bottom="1276" w:left="10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EFB66" w14:textId="77777777" w:rsidR="00601DD4" w:rsidRDefault="00601DD4">
      <w:r>
        <w:separator/>
      </w:r>
    </w:p>
  </w:endnote>
  <w:endnote w:type="continuationSeparator" w:id="0">
    <w:p w14:paraId="6FFA1061" w14:textId="77777777" w:rsidR="00601DD4" w:rsidRDefault="0060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D0DEF" w14:textId="77777777" w:rsidR="006112A5" w:rsidRDefault="006112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45D78" w14:textId="77777777" w:rsidR="00601DD4" w:rsidRDefault="00601DD4">
      <w:r>
        <w:separator/>
      </w:r>
    </w:p>
  </w:footnote>
  <w:footnote w:type="continuationSeparator" w:id="0">
    <w:p w14:paraId="40563614" w14:textId="77777777" w:rsidR="00601DD4" w:rsidRDefault="00601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A0B9" w14:textId="77777777" w:rsidR="006112A5" w:rsidRDefault="00000000">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090F6B7F" wp14:editId="2F9B89C1">
          <wp:simplePos x="0" y="0"/>
          <wp:positionH relativeFrom="column">
            <wp:posOffset>4211954</wp:posOffset>
          </wp:positionH>
          <wp:positionV relativeFrom="paragraph">
            <wp:posOffset>0</wp:posOffset>
          </wp:positionV>
          <wp:extent cx="1906694" cy="956726"/>
          <wp:effectExtent l="0" t="0" r="0" b="0"/>
          <wp:wrapNone/>
          <wp:docPr id="1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06694" cy="956726"/>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E0471" w14:textId="77777777" w:rsidR="006112A5" w:rsidRDefault="00000000">
    <w:pPr>
      <w:tabs>
        <w:tab w:val="center" w:pos="4513"/>
        <w:tab w:val="right" w:pos="9026"/>
      </w:tabs>
    </w:pPr>
    <w:r>
      <w:rPr>
        <w:noProof/>
      </w:rPr>
      <w:drawing>
        <wp:anchor distT="0" distB="0" distL="0" distR="0" simplePos="0" relativeHeight="251659264" behindDoc="1" locked="0" layoutInCell="1" hidden="0" allowOverlap="1" wp14:anchorId="7D0087CD" wp14:editId="1866C9BF">
          <wp:simplePos x="0" y="0"/>
          <wp:positionH relativeFrom="page">
            <wp:posOffset>647700</wp:posOffset>
          </wp:positionH>
          <wp:positionV relativeFrom="page">
            <wp:posOffset>457200</wp:posOffset>
          </wp:positionV>
          <wp:extent cx="1981200" cy="533400"/>
          <wp:effectExtent l="0" t="0" r="0" b="0"/>
          <wp:wrapNone/>
          <wp:docPr id="1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81200" cy="533400"/>
                  </a:xfrm>
                  <a:prstGeom prst="rect">
                    <a:avLst/>
                  </a:prstGeom>
                  <a:ln/>
                </pic:spPr>
              </pic:pic>
            </a:graphicData>
          </a:graphic>
        </wp:anchor>
      </w:drawing>
    </w:r>
    <w:r>
      <w:rPr>
        <w:noProof/>
      </w:rPr>
      <w:drawing>
        <wp:anchor distT="0" distB="0" distL="0" distR="0" simplePos="0" relativeHeight="251660288" behindDoc="0" locked="0" layoutInCell="1" hidden="0" allowOverlap="1" wp14:anchorId="3A566B0B" wp14:editId="205569DA">
          <wp:simplePos x="0" y="0"/>
          <wp:positionH relativeFrom="column">
            <wp:posOffset>4534225</wp:posOffset>
          </wp:positionH>
          <wp:positionV relativeFrom="paragraph">
            <wp:posOffset>-66674</wp:posOffset>
          </wp:positionV>
          <wp:extent cx="1855347" cy="478252"/>
          <wp:effectExtent l="0" t="0" r="0" b="0"/>
          <wp:wrapNone/>
          <wp:docPr id="124" name="image1.png" descr="C:\Users\ROLeary.OLEA03i\AppData\Local\Microsoft\Windows\INetCache\Content.MSO\69FB7159.tmp"/>
          <wp:cNvGraphicFramePr/>
          <a:graphic xmlns:a="http://schemas.openxmlformats.org/drawingml/2006/main">
            <a:graphicData uri="http://schemas.openxmlformats.org/drawingml/2006/picture">
              <pic:pic xmlns:pic="http://schemas.openxmlformats.org/drawingml/2006/picture">
                <pic:nvPicPr>
                  <pic:cNvPr id="0" name="image1.png" descr="C:\Users\ROLeary.OLEA03i\AppData\Local\Microsoft\Windows\INetCache\Content.MSO\69FB7159.tmp"/>
                  <pic:cNvPicPr preferRelativeResize="0"/>
                </pic:nvPicPr>
                <pic:blipFill>
                  <a:blip r:embed="rId2"/>
                  <a:srcRect/>
                  <a:stretch>
                    <a:fillRect/>
                  </a:stretch>
                </pic:blipFill>
                <pic:spPr>
                  <a:xfrm>
                    <a:off x="0" y="0"/>
                    <a:ext cx="1855347" cy="47825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5416C"/>
    <w:multiLevelType w:val="multilevel"/>
    <w:tmpl w:val="FAB243CA"/>
    <w:lvl w:ilvl="0">
      <w:start w:val="1"/>
      <w:numFmt w:val="decimal"/>
      <w:lvlText w:val="%1"/>
      <w:lvlJc w:val="left"/>
      <w:pPr>
        <w:ind w:left="686" w:hanging="575"/>
      </w:pPr>
      <w:rPr>
        <w:rFonts w:ascii="Calibri" w:eastAsia="Calibri" w:hAnsi="Calibri" w:cs="Calibri"/>
        <w:b/>
        <w:sz w:val="24"/>
        <w:szCs w:val="24"/>
      </w:rPr>
    </w:lvl>
    <w:lvl w:ilvl="1">
      <w:start w:val="1"/>
      <w:numFmt w:val="decimal"/>
      <w:lvlText w:val="%1.%2"/>
      <w:lvlJc w:val="left"/>
      <w:pPr>
        <w:ind w:left="686" w:hanging="575"/>
      </w:pPr>
      <w:rPr>
        <w:rFonts w:ascii="Calibri" w:eastAsia="Calibri" w:hAnsi="Calibri" w:cs="Calibri"/>
        <w:sz w:val="24"/>
        <w:szCs w:val="24"/>
      </w:rPr>
    </w:lvl>
    <w:lvl w:ilvl="2">
      <w:start w:val="1"/>
      <w:numFmt w:val="lowerLetter"/>
      <w:lvlText w:val="(%3)"/>
      <w:lvlJc w:val="left"/>
      <w:pPr>
        <w:ind w:left="1106" w:hanging="428"/>
      </w:pPr>
      <w:rPr>
        <w:rFonts w:ascii="Calibri" w:eastAsia="Calibri" w:hAnsi="Calibri" w:cs="Calibri"/>
        <w:sz w:val="24"/>
        <w:szCs w:val="24"/>
      </w:rPr>
    </w:lvl>
    <w:lvl w:ilvl="3">
      <w:numFmt w:val="bullet"/>
      <w:lvlText w:val="•"/>
      <w:lvlJc w:val="left"/>
      <w:pPr>
        <w:ind w:left="3092" w:hanging="428"/>
      </w:pPr>
    </w:lvl>
    <w:lvl w:ilvl="4">
      <w:numFmt w:val="bullet"/>
      <w:lvlText w:val="•"/>
      <w:lvlJc w:val="left"/>
      <w:pPr>
        <w:ind w:left="4088" w:hanging="428"/>
      </w:pPr>
    </w:lvl>
    <w:lvl w:ilvl="5">
      <w:numFmt w:val="bullet"/>
      <w:lvlText w:val="•"/>
      <w:lvlJc w:val="left"/>
      <w:pPr>
        <w:ind w:left="5085" w:hanging="428"/>
      </w:pPr>
    </w:lvl>
    <w:lvl w:ilvl="6">
      <w:numFmt w:val="bullet"/>
      <w:lvlText w:val="•"/>
      <w:lvlJc w:val="left"/>
      <w:pPr>
        <w:ind w:left="6081" w:hanging="427"/>
      </w:pPr>
    </w:lvl>
    <w:lvl w:ilvl="7">
      <w:numFmt w:val="bullet"/>
      <w:lvlText w:val="•"/>
      <w:lvlJc w:val="left"/>
      <w:pPr>
        <w:ind w:left="7077" w:hanging="427"/>
      </w:pPr>
    </w:lvl>
    <w:lvl w:ilvl="8">
      <w:numFmt w:val="bullet"/>
      <w:lvlText w:val="•"/>
      <w:lvlJc w:val="left"/>
      <w:pPr>
        <w:ind w:left="8073" w:hanging="428"/>
      </w:pPr>
    </w:lvl>
  </w:abstractNum>
  <w:num w:numId="1" w16cid:durableId="2094544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A5"/>
    <w:rsid w:val="000F3798"/>
    <w:rsid w:val="00601DD4"/>
    <w:rsid w:val="006112A5"/>
    <w:rsid w:val="008A1E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CED4"/>
  <w15:docId w15:val="{9FA27599-F142-4472-BD99-17476E67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3"/>
      <w:ind w:left="112"/>
      <w:outlineLvl w:val="0"/>
    </w:pPr>
    <w:rPr>
      <w:b/>
      <w:bCs/>
      <w:sz w:val="36"/>
      <w:szCs w:val="36"/>
    </w:rPr>
  </w:style>
  <w:style w:type="paragraph" w:styleId="Heading2">
    <w:name w:val="heading 2"/>
    <w:basedOn w:val="Normal"/>
    <w:uiPriority w:val="9"/>
    <w:unhideWhenUsed/>
    <w:qFormat/>
    <w:pPr>
      <w:spacing w:before="120"/>
      <w:ind w:left="686" w:hanging="575"/>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line="630" w:lineRule="exact"/>
      <w:ind w:left="112"/>
    </w:pPr>
    <w:rPr>
      <w:b/>
      <w:bCs/>
      <w:sz w:val="52"/>
      <w:szCs w:val="52"/>
    </w:rPr>
  </w:style>
  <w:style w:type="paragraph" w:styleId="BodyText">
    <w:name w:val="Body Text"/>
    <w:basedOn w:val="Normal"/>
    <w:uiPriority w:val="1"/>
    <w:qFormat/>
    <w:pPr>
      <w:spacing w:before="120"/>
      <w:ind w:left="686"/>
    </w:pPr>
    <w:rPr>
      <w:sz w:val="24"/>
      <w:szCs w:val="24"/>
    </w:rPr>
  </w:style>
  <w:style w:type="paragraph" w:styleId="ListParagraph">
    <w:name w:val="List Paragraph"/>
    <w:basedOn w:val="Normal"/>
    <w:uiPriority w:val="1"/>
    <w:qFormat/>
    <w:pPr>
      <w:spacing w:before="120"/>
      <w:ind w:left="686" w:hanging="57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1A29"/>
    <w:pPr>
      <w:tabs>
        <w:tab w:val="center" w:pos="4513"/>
        <w:tab w:val="right" w:pos="9026"/>
      </w:tabs>
    </w:pPr>
  </w:style>
  <w:style w:type="character" w:customStyle="1" w:styleId="HeaderChar">
    <w:name w:val="Header Char"/>
    <w:basedOn w:val="DefaultParagraphFont"/>
    <w:link w:val="Header"/>
    <w:uiPriority w:val="99"/>
    <w:rsid w:val="00A71A29"/>
    <w:rPr>
      <w:rFonts w:ascii="Calibri" w:eastAsia="Calibri" w:hAnsi="Calibri" w:cs="Calibri"/>
    </w:rPr>
  </w:style>
  <w:style w:type="paragraph" w:styleId="Footer">
    <w:name w:val="footer"/>
    <w:basedOn w:val="Normal"/>
    <w:link w:val="FooterChar"/>
    <w:uiPriority w:val="99"/>
    <w:unhideWhenUsed/>
    <w:rsid w:val="00A71A29"/>
    <w:pPr>
      <w:tabs>
        <w:tab w:val="center" w:pos="4513"/>
        <w:tab w:val="right" w:pos="9026"/>
      </w:tabs>
    </w:pPr>
  </w:style>
  <w:style w:type="character" w:customStyle="1" w:styleId="FooterChar">
    <w:name w:val="Footer Char"/>
    <w:basedOn w:val="DefaultParagraphFont"/>
    <w:link w:val="Footer"/>
    <w:uiPriority w:val="99"/>
    <w:rsid w:val="00A71A29"/>
    <w:rPr>
      <w:rFonts w:ascii="Calibri" w:eastAsia="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altimoresailingclub.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SrZZG6IElXpkyu3tAsZUCt/+w==">CgMxLjAyCGguZ2pkZ3hzOAByITE5dHRJOVJTaGxVODVJU0xaOEJhVlUya0FfeWVDczNESw==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Derek Moynan</cp:lastModifiedBy>
  <cp:revision>2</cp:revision>
  <dcterms:created xsi:type="dcterms:W3CDTF">2025-02-10T10:15:00Z</dcterms:created>
  <dcterms:modified xsi:type="dcterms:W3CDTF">2025-02-10T10:15:00Z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Microsoft® Word for Microsoft 365</vt:lpwstr>
  </property>
  <property fmtid="{D5CDD505-2E9C-101B-9397-08002B2CF9AE}" pid="4" name="LastSaved">
    <vt:filetime>2021-06-08T00:00:00Z</vt:filetime>
  </property>
  <property fmtid="{D5CDD505-2E9C-101B-9397-08002B2CF9AE}" pid="5" name="ContentTypeId">
    <vt:lpwstr>0x0101008B76FF63EFD310429647590BFA721FB7</vt:lpwstr>
  </property>
</Properties>
</file>